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D13" w:rsidRPr="003A4118" w:rsidRDefault="00803EB4" w:rsidP="009B6740">
      <w:pPr>
        <w:widowControl w:val="0"/>
        <w:autoSpaceDE w:val="0"/>
        <w:autoSpaceDN w:val="0"/>
        <w:jc w:val="center"/>
        <w:rPr>
          <w:rFonts w:ascii="Times New Roman" w:hAnsi="Times New Roman"/>
          <w:noProof/>
          <w:sz w:val="28"/>
          <w:szCs w:val="28"/>
        </w:rPr>
      </w:pPr>
      <w:r>
        <w:rPr>
          <w:noProof/>
        </w:rPr>
        <w:drawing>
          <wp:anchor distT="0" distB="0" distL="114300" distR="114300" simplePos="0" relativeHeight="251657728" behindDoc="1" locked="0" layoutInCell="1" allowOverlap="1">
            <wp:simplePos x="0" y="0"/>
            <wp:positionH relativeFrom="column">
              <wp:posOffset>-1038225</wp:posOffset>
            </wp:positionH>
            <wp:positionV relativeFrom="paragraph">
              <wp:posOffset>8890</wp:posOffset>
            </wp:positionV>
            <wp:extent cx="7560310" cy="1752600"/>
            <wp:effectExtent l="0" t="0" r="2540" b="0"/>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pic:spPr>
                </pic:pic>
              </a:graphicData>
            </a:graphic>
            <wp14:sizeRelH relativeFrom="page">
              <wp14:pctWidth>0</wp14:pctWidth>
            </wp14:sizeRelH>
            <wp14:sizeRelV relativeFrom="page">
              <wp14:pctHeight>0</wp14:pctHeight>
            </wp14:sizeRelV>
          </wp:anchor>
        </w:drawing>
      </w: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28"/>
          <w:szCs w:val="28"/>
        </w:rPr>
      </w:pPr>
    </w:p>
    <w:p w:rsidR="00D13D13" w:rsidRPr="003A4118" w:rsidRDefault="00D13D13" w:rsidP="009B6740">
      <w:pPr>
        <w:widowControl w:val="0"/>
        <w:autoSpaceDE w:val="0"/>
        <w:autoSpaceDN w:val="0"/>
        <w:jc w:val="center"/>
        <w:rPr>
          <w:rFonts w:ascii="Times New Roman" w:hAnsi="Times New Roman"/>
          <w:noProof/>
          <w:sz w:val="40"/>
          <w:szCs w:val="40"/>
        </w:rPr>
      </w:pPr>
    </w:p>
    <w:p w:rsidR="00D13D13" w:rsidRPr="003A4118" w:rsidRDefault="00D13D13" w:rsidP="009B6740">
      <w:pPr>
        <w:widowControl w:val="0"/>
        <w:autoSpaceDE w:val="0"/>
        <w:autoSpaceDN w:val="0"/>
        <w:jc w:val="center"/>
        <w:rPr>
          <w:rFonts w:ascii="Times New Roman" w:hAnsi="Times New Roman"/>
          <w:noProof/>
          <w:sz w:val="40"/>
          <w:szCs w:val="40"/>
        </w:rPr>
      </w:pPr>
    </w:p>
    <w:p w:rsidR="00D13D13" w:rsidRPr="003A4118" w:rsidRDefault="00D13D13" w:rsidP="009B6740">
      <w:pPr>
        <w:widowControl w:val="0"/>
        <w:autoSpaceDE w:val="0"/>
        <w:autoSpaceDN w:val="0"/>
        <w:jc w:val="center"/>
        <w:rPr>
          <w:rFonts w:ascii="Times New Roman" w:hAnsi="Times New Roman"/>
          <w:noProof/>
          <w:sz w:val="40"/>
          <w:szCs w:val="40"/>
        </w:rPr>
      </w:pPr>
      <w:r w:rsidRPr="003A4118">
        <w:rPr>
          <w:rFonts w:ascii="Times New Roman" w:hAnsi="Times New Roman"/>
          <w:noProof/>
          <w:sz w:val="40"/>
          <w:szCs w:val="40"/>
        </w:rPr>
        <w:t>ПРИМЕР ОЦЕНОЧНОГО СРЕДСТВА</w:t>
      </w:r>
    </w:p>
    <w:p w:rsidR="00D13D13" w:rsidRPr="003A4118" w:rsidRDefault="00D13D13" w:rsidP="009B6740">
      <w:pPr>
        <w:widowControl w:val="0"/>
        <w:autoSpaceDE w:val="0"/>
        <w:autoSpaceDN w:val="0"/>
        <w:jc w:val="center"/>
        <w:rPr>
          <w:rFonts w:ascii="Times New Roman" w:hAnsi="Times New Roman"/>
          <w:noProof/>
          <w:sz w:val="28"/>
          <w:szCs w:val="28"/>
        </w:rPr>
      </w:pPr>
      <w:r w:rsidRPr="003A4118">
        <w:rPr>
          <w:rFonts w:ascii="Times New Roman" w:hAnsi="Times New Roman"/>
          <w:noProof/>
          <w:sz w:val="28"/>
          <w:szCs w:val="28"/>
        </w:rPr>
        <w:t>для оценки квалификации</w:t>
      </w:r>
    </w:p>
    <w:p w:rsidR="00D13D13" w:rsidRPr="003A4118" w:rsidRDefault="00D13D13" w:rsidP="009B6740">
      <w:pPr>
        <w:keepNext/>
        <w:keepLines/>
        <w:autoSpaceDE w:val="0"/>
        <w:autoSpaceDN w:val="0"/>
        <w:adjustRightInd w:val="0"/>
        <w:spacing w:before="240"/>
        <w:jc w:val="center"/>
        <w:rPr>
          <w:rFonts w:ascii="Times New Roman" w:hAnsi="Times New Roman"/>
          <w:b/>
          <w:sz w:val="28"/>
          <w:u w:val="single"/>
        </w:rPr>
      </w:pPr>
      <w:r w:rsidRPr="003A4118">
        <w:rPr>
          <w:rFonts w:ascii="Times New Roman" w:hAnsi="Times New Roman"/>
          <w:b/>
          <w:sz w:val="28"/>
          <w:u w:val="single"/>
        </w:rPr>
        <w:t>«</w:t>
      </w:r>
      <w:r w:rsidR="003F0AF9">
        <w:rPr>
          <w:rFonts w:ascii="Times New Roman" w:hAnsi="Times New Roman"/>
          <w:b/>
          <w:sz w:val="32"/>
          <w:szCs w:val="28"/>
          <w:u w:val="single"/>
        </w:rPr>
        <w:t>Специалист по ценообразованию и тарифному регулированию в ЖКХ</w:t>
      </w:r>
      <w:r w:rsidRPr="003A4118">
        <w:rPr>
          <w:rFonts w:ascii="Times New Roman" w:hAnsi="Times New Roman"/>
          <w:b/>
          <w:sz w:val="28"/>
          <w:u w:val="single"/>
        </w:rPr>
        <w:t>»</w:t>
      </w:r>
    </w:p>
    <w:p w:rsidR="00D13D13" w:rsidRPr="003A4118" w:rsidRDefault="00D13D13" w:rsidP="009B6740">
      <w:pPr>
        <w:keepNext/>
        <w:keepLines/>
        <w:autoSpaceDE w:val="0"/>
        <w:autoSpaceDN w:val="0"/>
        <w:adjustRightInd w:val="0"/>
        <w:spacing w:before="240"/>
        <w:jc w:val="center"/>
        <w:rPr>
          <w:rFonts w:ascii="Times New Roman" w:hAnsi="Times New Roman"/>
          <w:b/>
          <w:sz w:val="32"/>
          <w:szCs w:val="32"/>
        </w:rPr>
      </w:pPr>
      <w:r w:rsidRPr="003A4118">
        <w:rPr>
          <w:rFonts w:ascii="Times New Roman" w:hAnsi="Times New Roman"/>
          <w:b/>
          <w:sz w:val="32"/>
          <w:szCs w:val="32"/>
        </w:rPr>
        <w:t xml:space="preserve">Уровень квалификации </w:t>
      </w:r>
      <w:r w:rsidR="001B6527" w:rsidRPr="003A4118">
        <w:rPr>
          <w:rFonts w:ascii="Times New Roman" w:hAnsi="Times New Roman"/>
          <w:b/>
          <w:sz w:val="32"/>
          <w:szCs w:val="32"/>
        </w:rPr>
        <w:t>5</w:t>
      </w:r>
    </w:p>
    <w:p w:rsidR="00D13D13" w:rsidRPr="003A4118" w:rsidRDefault="00D13D13" w:rsidP="009B6740">
      <w:pPr>
        <w:widowControl w:val="0"/>
        <w:autoSpaceDE w:val="0"/>
        <w:autoSpaceDN w:val="0"/>
        <w:jc w:val="center"/>
        <w:rPr>
          <w:rFonts w:ascii="Times New Roman" w:hAnsi="Times New Roman"/>
          <w:sz w:val="28"/>
          <w:szCs w:val="28"/>
        </w:rPr>
      </w:pPr>
    </w:p>
    <w:p w:rsidR="00D13D13" w:rsidRPr="003A4118" w:rsidRDefault="00D13D13" w:rsidP="009B6740">
      <w:pPr>
        <w:widowControl w:val="0"/>
        <w:autoSpaceDE w:val="0"/>
        <w:autoSpaceDN w:val="0"/>
        <w:jc w:val="center"/>
        <w:rPr>
          <w:rFonts w:ascii="Times New Roman" w:hAnsi="Times New Roman"/>
          <w:sz w:val="28"/>
          <w:szCs w:val="28"/>
        </w:rPr>
      </w:pPr>
    </w:p>
    <w:p w:rsidR="00D13D13" w:rsidRPr="003A4118" w:rsidRDefault="00D13D13" w:rsidP="009B6740">
      <w:pPr>
        <w:widowControl w:val="0"/>
        <w:autoSpaceDE w:val="0"/>
        <w:autoSpaceDN w:val="0"/>
        <w:jc w:val="center"/>
        <w:rPr>
          <w:rFonts w:ascii="Times New Roman" w:hAnsi="Times New Roman"/>
          <w:sz w:val="28"/>
          <w:szCs w:val="28"/>
        </w:rPr>
      </w:pPr>
    </w:p>
    <w:p w:rsidR="00D13D13" w:rsidRPr="003A4118" w:rsidRDefault="00D13D13" w:rsidP="009B6740">
      <w:pPr>
        <w:widowControl w:val="0"/>
        <w:autoSpaceDE w:val="0"/>
        <w:autoSpaceDN w:val="0"/>
        <w:jc w:val="center"/>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Default="00D13D13" w:rsidP="009B6740">
      <w:pPr>
        <w:widowControl w:val="0"/>
        <w:autoSpaceDE w:val="0"/>
        <w:autoSpaceDN w:val="0"/>
        <w:jc w:val="both"/>
        <w:rPr>
          <w:rFonts w:ascii="Times New Roman" w:hAnsi="Times New Roman"/>
          <w:sz w:val="28"/>
          <w:szCs w:val="28"/>
        </w:rPr>
      </w:pPr>
    </w:p>
    <w:p w:rsidR="00892E3C" w:rsidRDefault="00892E3C" w:rsidP="009B6740">
      <w:pPr>
        <w:widowControl w:val="0"/>
        <w:autoSpaceDE w:val="0"/>
        <w:autoSpaceDN w:val="0"/>
        <w:jc w:val="both"/>
        <w:rPr>
          <w:rFonts w:ascii="Times New Roman" w:hAnsi="Times New Roman"/>
          <w:sz w:val="28"/>
          <w:szCs w:val="28"/>
        </w:rPr>
      </w:pPr>
    </w:p>
    <w:p w:rsidR="00892E3C" w:rsidRDefault="00892E3C" w:rsidP="009B6740">
      <w:pPr>
        <w:widowControl w:val="0"/>
        <w:autoSpaceDE w:val="0"/>
        <w:autoSpaceDN w:val="0"/>
        <w:jc w:val="both"/>
        <w:rPr>
          <w:rFonts w:ascii="Times New Roman" w:hAnsi="Times New Roman"/>
          <w:sz w:val="28"/>
          <w:szCs w:val="28"/>
        </w:rPr>
      </w:pPr>
    </w:p>
    <w:p w:rsidR="00892E3C" w:rsidRDefault="00892E3C" w:rsidP="009B6740">
      <w:pPr>
        <w:widowControl w:val="0"/>
        <w:autoSpaceDE w:val="0"/>
        <w:autoSpaceDN w:val="0"/>
        <w:jc w:val="both"/>
        <w:rPr>
          <w:rFonts w:ascii="Times New Roman" w:hAnsi="Times New Roman"/>
          <w:sz w:val="28"/>
          <w:szCs w:val="28"/>
        </w:rPr>
      </w:pPr>
    </w:p>
    <w:p w:rsidR="00892E3C" w:rsidRDefault="00892E3C" w:rsidP="009B6740">
      <w:pPr>
        <w:widowControl w:val="0"/>
        <w:autoSpaceDE w:val="0"/>
        <w:autoSpaceDN w:val="0"/>
        <w:jc w:val="both"/>
        <w:rPr>
          <w:rFonts w:ascii="Times New Roman" w:hAnsi="Times New Roman"/>
          <w:sz w:val="28"/>
          <w:szCs w:val="28"/>
        </w:rPr>
      </w:pPr>
    </w:p>
    <w:p w:rsidR="00892E3C" w:rsidRDefault="00892E3C" w:rsidP="009B6740">
      <w:pPr>
        <w:widowControl w:val="0"/>
        <w:autoSpaceDE w:val="0"/>
        <w:autoSpaceDN w:val="0"/>
        <w:jc w:val="both"/>
        <w:rPr>
          <w:rFonts w:ascii="Times New Roman" w:hAnsi="Times New Roman"/>
          <w:sz w:val="28"/>
          <w:szCs w:val="28"/>
        </w:rPr>
      </w:pPr>
    </w:p>
    <w:p w:rsidR="00892E3C" w:rsidRPr="003A4118" w:rsidRDefault="00892E3C"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sz w:val="28"/>
          <w:szCs w:val="28"/>
        </w:rPr>
        <w:t>Пример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rsidR="00D13D13" w:rsidRPr="003A4118" w:rsidRDefault="00D13D13" w:rsidP="009B6740">
      <w:pPr>
        <w:widowControl w:val="0"/>
        <w:autoSpaceDE w:val="0"/>
        <w:autoSpaceDN w:val="0"/>
        <w:jc w:val="center"/>
        <w:rPr>
          <w:rFonts w:ascii="Times New Roman" w:hAnsi="Times New Roman"/>
          <w:sz w:val="28"/>
          <w:szCs w:val="28"/>
        </w:rPr>
      </w:pPr>
    </w:p>
    <w:p w:rsidR="00D13D13" w:rsidRPr="003A4118" w:rsidRDefault="00D13D13" w:rsidP="009B6740">
      <w:pPr>
        <w:widowControl w:val="0"/>
        <w:autoSpaceDE w:val="0"/>
        <w:autoSpaceDN w:val="0"/>
        <w:jc w:val="center"/>
        <w:rPr>
          <w:rFonts w:ascii="Times New Roman" w:hAnsi="Times New Roman"/>
          <w:sz w:val="28"/>
          <w:szCs w:val="28"/>
        </w:rPr>
      </w:pPr>
      <w:r w:rsidRPr="003A4118">
        <w:rPr>
          <w:rFonts w:ascii="Times New Roman" w:hAnsi="Times New Roman"/>
          <w:sz w:val="28"/>
          <w:szCs w:val="28"/>
        </w:rPr>
        <w:t>Состав примера оценочных средств</w:t>
      </w:r>
      <w:r w:rsidRPr="003A4118">
        <w:rPr>
          <w:rStyle w:val="a5"/>
          <w:rFonts w:ascii="Times New Roman" w:hAnsi="Times New Roman"/>
          <w:sz w:val="28"/>
          <w:szCs w:val="2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5"/>
        <w:gridCol w:w="1476"/>
      </w:tblGrid>
      <w:tr w:rsidR="008F3DA2" w:rsidRPr="003A4118" w:rsidTr="00974AE9">
        <w:tc>
          <w:tcPr>
            <w:tcW w:w="8075" w:type="dxa"/>
          </w:tcPr>
          <w:p w:rsidR="00D13D13" w:rsidRPr="00FC5EFF" w:rsidRDefault="00D13D13" w:rsidP="00974AE9">
            <w:pPr>
              <w:widowControl w:val="0"/>
              <w:autoSpaceDE w:val="0"/>
              <w:autoSpaceDN w:val="0"/>
              <w:jc w:val="center"/>
              <w:rPr>
                <w:rFonts w:ascii="Times New Roman" w:hAnsi="Times New Roman"/>
                <w:b/>
                <w:sz w:val="28"/>
                <w:szCs w:val="28"/>
              </w:rPr>
            </w:pPr>
            <w:r w:rsidRPr="00FC5EFF">
              <w:rPr>
                <w:rFonts w:ascii="Times New Roman" w:hAnsi="Times New Roman"/>
                <w:b/>
                <w:sz w:val="28"/>
                <w:szCs w:val="28"/>
              </w:rPr>
              <w:t>Раздел</w:t>
            </w:r>
          </w:p>
        </w:tc>
        <w:tc>
          <w:tcPr>
            <w:tcW w:w="1301" w:type="dxa"/>
          </w:tcPr>
          <w:p w:rsidR="00D13D13" w:rsidRPr="00FC5EFF" w:rsidRDefault="00FC5EFF" w:rsidP="00974AE9">
            <w:pPr>
              <w:widowControl w:val="0"/>
              <w:autoSpaceDE w:val="0"/>
              <w:autoSpaceDN w:val="0"/>
              <w:jc w:val="center"/>
              <w:rPr>
                <w:rFonts w:ascii="Times New Roman" w:hAnsi="Times New Roman"/>
                <w:b/>
                <w:sz w:val="28"/>
                <w:szCs w:val="28"/>
              </w:rPr>
            </w:pPr>
            <w:r>
              <w:rPr>
                <w:rFonts w:ascii="Times New Roman" w:hAnsi="Times New Roman"/>
                <w:b/>
                <w:sz w:val="28"/>
                <w:szCs w:val="28"/>
              </w:rPr>
              <w:t>С</w:t>
            </w:r>
            <w:r w:rsidR="00D13D13" w:rsidRPr="00FC5EFF">
              <w:rPr>
                <w:rFonts w:ascii="Times New Roman" w:hAnsi="Times New Roman"/>
                <w:b/>
                <w:sz w:val="28"/>
                <w:szCs w:val="28"/>
              </w:rPr>
              <w:t>траница</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1. Наименование квалификации и уровень квалификации</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3</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2. Номер квалификации</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3</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3</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 xml:space="preserve">4. </w:t>
            </w:r>
            <w:r w:rsidRPr="003A4118">
              <w:rPr>
                <w:rFonts w:ascii="Times New Roman" w:hAnsi="Times New Roman"/>
                <w:sz w:val="28"/>
                <w:szCs w:val="28"/>
                <w:lang w:eastAsia="en-US"/>
              </w:rPr>
              <w:t>Вид профессиональной деятельности</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lang w:val="en-US"/>
              </w:rPr>
            </w:pPr>
            <w:r w:rsidRPr="003A4118">
              <w:rPr>
                <w:rFonts w:ascii="Times New Roman" w:hAnsi="Times New Roman"/>
                <w:sz w:val="28"/>
                <w:szCs w:val="28"/>
                <w:lang w:val="en-US"/>
              </w:rPr>
              <w:t>3</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5. Спецификация заданий для теоретического этапа профессионального экзамена</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3</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6. Спецификация заданий для практического этапа профессионального экзамена</w:t>
            </w:r>
          </w:p>
        </w:tc>
        <w:tc>
          <w:tcPr>
            <w:tcW w:w="1301" w:type="dxa"/>
          </w:tcPr>
          <w:p w:rsidR="00D13D13" w:rsidRPr="003A4118" w:rsidRDefault="00D13D13"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4</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7. Материально-техническое обеспечение оценочных мероприятий</w:t>
            </w:r>
          </w:p>
        </w:tc>
        <w:tc>
          <w:tcPr>
            <w:tcW w:w="1301" w:type="dxa"/>
          </w:tcPr>
          <w:p w:rsidR="00D13D13" w:rsidRPr="003A4118" w:rsidRDefault="008F3DA2"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5</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8. Кадровое обеспечение оценочных мероприятий</w:t>
            </w:r>
          </w:p>
        </w:tc>
        <w:tc>
          <w:tcPr>
            <w:tcW w:w="1301" w:type="dxa"/>
          </w:tcPr>
          <w:p w:rsidR="00D13D13" w:rsidRPr="003A4118" w:rsidRDefault="003C4331" w:rsidP="003C4331">
            <w:pPr>
              <w:widowControl w:val="0"/>
              <w:autoSpaceDE w:val="0"/>
              <w:autoSpaceDN w:val="0"/>
              <w:jc w:val="center"/>
              <w:rPr>
                <w:rFonts w:ascii="Times New Roman" w:hAnsi="Times New Roman"/>
                <w:sz w:val="28"/>
                <w:szCs w:val="28"/>
              </w:rPr>
            </w:pPr>
            <w:r>
              <w:rPr>
                <w:rFonts w:ascii="Times New Roman" w:hAnsi="Times New Roman"/>
                <w:sz w:val="28"/>
                <w:szCs w:val="28"/>
              </w:rPr>
              <w:t>5</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9. Требования безопасности к проведению оценочных  мероприятий (при необходимости)</w:t>
            </w:r>
          </w:p>
        </w:tc>
        <w:tc>
          <w:tcPr>
            <w:tcW w:w="1301" w:type="dxa"/>
          </w:tcPr>
          <w:p w:rsidR="00D13D13" w:rsidRPr="003A4118" w:rsidRDefault="003C4331" w:rsidP="003C4331">
            <w:pPr>
              <w:widowControl w:val="0"/>
              <w:autoSpaceDE w:val="0"/>
              <w:autoSpaceDN w:val="0"/>
              <w:jc w:val="center"/>
              <w:rPr>
                <w:rFonts w:ascii="Times New Roman" w:hAnsi="Times New Roman"/>
                <w:sz w:val="28"/>
                <w:szCs w:val="28"/>
              </w:rPr>
            </w:pPr>
            <w:r>
              <w:rPr>
                <w:rFonts w:ascii="Times New Roman" w:hAnsi="Times New Roman"/>
                <w:sz w:val="28"/>
                <w:szCs w:val="28"/>
              </w:rPr>
              <w:t>6</w:t>
            </w:r>
          </w:p>
        </w:tc>
      </w:tr>
      <w:tr w:rsidR="008F3DA2" w:rsidRPr="003A4118" w:rsidTr="00974AE9">
        <w:trPr>
          <w:trHeight w:val="767"/>
        </w:trPr>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10. Задания для теоретического этапа профессионального экзамена</w:t>
            </w:r>
          </w:p>
        </w:tc>
        <w:tc>
          <w:tcPr>
            <w:tcW w:w="1301" w:type="dxa"/>
          </w:tcPr>
          <w:p w:rsidR="00D13D13" w:rsidRPr="003A4118" w:rsidRDefault="003C4331" w:rsidP="003C4331">
            <w:pPr>
              <w:widowControl w:val="0"/>
              <w:autoSpaceDE w:val="0"/>
              <w:autoSpaceDN w:val="0"/>
              <w:jc w:val="center"/>
              <w:rPr>
                <w:rFonts w:ascii="Times New Roman" w:hAnsi="Times New Roman"/>
                <w:sz w:val="28"/>
                <w:szCs w:val="28"/>
              </w:rPr>
            </w:pPr>
            <w:r>
              <w:rPr>
                <w:rFonts w:ascii="Times New Roman" w:hAnsi="Times New Roman"/>
                <w:sz w:val="28"/>
                <w:szCs w:val="28"/>
              </w:rPr>
              <w:t>6</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tc>
        <w:tc>
          <w:tcPr>
            <w:tcW w:w="1301" w:type="dxa"/>
          </w:tcPr>
          <w:p w:rsidR="00D13D13" w:rsidRPr="003A4118" w:rsidRDefault="003C4331" w:rsidP="003C4331">
            <w:pPr>
              <w:widowControl w:val="0"/>
              <w:autoSpaceDE w:val="0"/>
              <w:autoSpaceDN w:val="0"/>
              <w:jc w:val="center"/>
              <w:rPr>
                <w:rFonts w:ascii="Times New Roman" w:hAnsi="Times New Roman"/>
                <w:sz w:val="28"/>
                <w:szCs w:val="28"/>
              </w:rPr>
            </w:pPr>
            <w:r>
              <w:rPr>
                <w:rFonts w:ascii="Times New Roman" w:hAnsi="Times New Roman"/>
                <w:sz w:val="28"/>
                <w:szCs w:val="28"/>
              </w:rPr>
              <w:t>15</w:t>
            </w:r>
          </w:p>
        </w:tc>
      </w:tr>
      <w:tr w:rsidR="008F3DA2" w:rsidRPr="003A4118" w:rsidTr="00974AE9">
        <w:trPr>
          <w:trHeight w:val="669"/>
        </w:trPr>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12. Задания для практического этапа профессионального экзамена</w:t>
            </w:r>
          </w:p>
        </w:tc>
        <w:tc>
          <w:tcPr>
            <w:tcW w:w="1301" w:type="dxa"/>
          </w:tcPr>
          <w:p w:rsidR="00D13D13" w:rsidRPr="003A4118" w:rsidRDefault="006C417C"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1</w:t>
            </w:r>
            <w:r w:rsidR="003C4331">
              <w:rPr>
                <w:rFonts w:ascii="Times New Roman" w:hAnsi="Times New Roman"/>
                <w:sz w:val="28"/>
                <w:szCs w:val="28"/>
              </w:rPr>
              <w:t>6</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lang w:eastAsia="en-US"/>
              </w:rPr>
            </w:pPr>
            <w:r w:rsidRPr="003A4118">
              <w:rPr>
                <w:rFonts w:ascii="Times New Roman" w:hAnsi="Times New Roman"/>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1301" w:type="dxa"/>
          </w:tcPr>
          <w:p w:rsidR="00D13D13" w:rsidRPr="003A4118" w:rsidRDefault="008F3DA2" w:rsidP="003C4331">
            <w:pPr>
              <w:widowControl w:val="0"/>
              <w:autoSpaceDE w:val="0"/>
              <w:autoSpaceDN w:val="0"/>
              <w:jc w:val="center"/>
              <w:rPr>
                <w:rFonts w:ascii="Times New Roman" w:hAnsi="Times New Roman"/>
                <w:sz w:val="28"/>
                <w:szCs w:val="28"/>
                <w:lang w:eastAsia="en-US"/>
              </w:rPr>
            </w:pPr>
            <w:r w:rsidRPr="003A4118">
              <w:rPr>
                <w:rFonts w:ascii="Times New Roman" w:hAnsi="Times New Roman"/>
                <w:sz w:val="28"/>
                <w:szCs w:val="28"/>
                <w:lang w:eastAsia="en-US"/>
              </w:rPr>
              <w:t>1</w:t>
            </w:r>
            <w:r w:rsidR="003C4331">
              <w:rPr>
                <w:rFonts w:ascii="Times New Roman" w:hAnsi="Times New Roman"/>
                <w:sz w:val="28"/>
                <w:szCs w:val="28"/>
                <w:lang w:eastAsia="en-US"/>
              </w:rPr>
              <w:t>8</w:t>
            </w:r>
          </w:p>
        </w:tc>
      </w:tr>
      <w:tr w:rsidR="008F3DA2" w:rsidRPr="003A4118" w:rsidTr="00974AE9">
        <w:tc>
          <w:tcPr>
            <w:tcW w:w="8075" w:type="dxa"/>
          </w:tcPr>
          <w:p w:rsidR="00D13D13" w:rsidRPr="003A4118" w:rsidRDefault="00D13D13" w:rsidP="00974AE9">
            <w:pPr>
              <w:widowControl w:val="0"/>
              <w:autoSpaceDE w:val="0"/>
              <w:autoSpaceDN w:val="0"/>
              <w:jc w:val="both"/>
              <w:rPr>
                <w:rFonts w:ascii="Times New Roman" w:hAnsi="Times New Roman"/>
                <w:sz w:val="28"/>
                <w:szCs w:val="28"/>
              </w:rPr>
            </w:pPr>
            <w:r w:rsidRPr="003A4118">
              <w:rPr>
                <w:rFonts w:ascii="Times New Roman" w:hAnsi="Times New Roman"/>
                <w:sz w:val="28"/>
                <w:szCs w:val="28"/>
              </w:rPr>
              <w:t>14. Перечень нормативных правовых и иных документов, использованных при подготовке комплекта оценочных средств (при наличии)</w:t>
            </w:r>
          </w:p>
        </w:tc>
        <w:tc>
          <w:tcPr>
            <w:tcW w:w="1301" w:type="dxa"/>
          </w:tcPr>
          <w:p w:rsidR="00D13D13" w:rsidRPr="003A4118" w:rsidRDefault="008F3DA2" w:rsidP="003C4331">
            <w:pPr>
              <w:widowControl w:val="0"/>
              <w:autoSpaceDE w:val="0"/>
              <w:autoSpaceDN w:val="0"/>
              <w:jc w:val="center"/>
              <w:rPr>
                <w:rFonts w:ascii="Times New Roman" w:hAnsi="Times New Roman"/>
                <w:sz w:val="28"/>
                <w:szCs w:val="28"/>
              </w:rPr>
            </w:pPr>
            <w:r w:rsidRPr="003A4118">
              <w:rPr>
                <w:rFonts w:ascii="Times New Roman" w:hAnsi="Times New Roman"/>
                <w:sz w:val="28"/>
                <w:szCs w:val="28"/>
              </w:rPr>
              <w:t>1</w:t>
            </w:r>
            <w:r w:rsidR="003C4331">
              <w:rPr>
                <w:rFonts w:ascii="Times New Roman" w:hAnsi="Times New Roman"/>
                <w:sz w:val="28"/>
                <w:szCs w:val="28"/>
              </w:rPr>
              <w:t>8</w:t>
            </w:r>
          </w:p>
        </w:tc>
      </w:tr>
    </w:tbl>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sz w:val="28"/>
          <w:szCs w:val="28"/>
        </w:rPr>
        <w:sectPr w:rsidR="00D13D13" w:rsidRPr="003A4118">
          <w:footerReference w:type="default" r:id="rId10"/>
          <w:footerReference w:type="first" r:id="rId11"/>
          <w:pgSz w:w="11906" w:h="16838"/>
          <w:pgMar w:top="1134" w:right="850" w:bottom="1134" w:left="1701" w:header="708" w:footer="708" w:gutter="0"/>
          <w:cols w:space="708"/>
          <w:docGrid w:linePitch="360"/>
        </w:sectPr>
      </w:pPr>
    </w:p>
    <w:p w:rsidR="00D13D13" w:rsidRPr="003A4118" w:rsidRDefault="00D13D13" w:rsidP="005E212F">
      <w:pPr>
        <w:pStyle w:val="a6"/>
        <w:widowControl w:val="0"/>
        <w:numPr>
          <w:ilvl w:val="0"/>
          <w:numId w:val="1"/>
        </w:numPr>
        <w:autoSpaceDE w:val="0"/>
        <w:autoSpaceDN w:val="0"/>
        <w:ind w:left="284" w:hanging="284"/>
        <w:jc w:val="both"/>
        <w:rPr>
          <w:rFonts w:ascii="Times New Roman" w:hAnsi="Times New Roman"/>
          <w:szCs w:val="28"/>
        </w:rPr>
      </w:pPr>
      <w:r w:rsidRPr="003A4118">
        <w:rPr>
          <w:rFonts w:ascii="Times New Roman" w:hAnsi="Times New Roman"/>
          <w:szCs w:val="28"/>
        </w:rPr>
        <w:lastRenderedPageBreak/>
        <w:t xml:space="preserve">Наименование квалификации и уровень квалификации: </w:t>
      </w:r>
    </w:p>
    <w:p w:rsidR="00D13D13" w:rsidRPr="003A4118" w:rsidRDefault="003F0AF9" w:rsidP="009B6740">
      <w:pPr>
        <w:autoSpaceDE w:val="0"/>
        <w:autoSpaceDN w:val="0"/>
        <w:adjustRightInd w:val="0"/>
        <w:ind w:left="284"/>
        <w:jc w:val="both"/>
        <w:rPr>
          <w:rFonts w:ascii="Times New Roman" w:hAnsi="Times New Roman"/>
          <w:b/>
          <w:sz w:val="28"/>
          <w:szCs w:val="28"/>
          <w:u w:val="single"/>
        </w:rPr>
      </w:pPr>
      <w:r>
        <w:rPr>
          <w:rFonts w:ascii="Times New Roman" w:hAnsi="Times New Roman"/>
          <w:b/>
          <w:sz w:val="28"/>
          <w:szCs w:val="28"/>
          <w:u w:val="single"/>
        </w:rPr>
        <w:t>Специалист пол ценообразованию и тарифному регулированию в ЖКХ</w:t>
      </w:r>
      <w:r w:rsidR="002D0AA1" w:rsidRPr="003A4118">
        <w:rPr>
          <w:rFonts w:ascii="Times New Roman" w:hAnsi="Times New Roman"/>
          <w:b/>
          <w:sz w:val="28"/>
          <w:szCs w:val="28"/>
          <w:u w:val="single"/>
        </w:rPr>
        <w:t xml:space="preserve"> </w:t>
      </w:r>
      <w:r w:rsidR="00D13D13" w:rsidRPr="003A4118">
        <w:rPr>
          <w:rFonts w:ascii="Times New Roman" w:hAnsi="Times New Roman"/>
          <w:b/>
          <w:sz w:val="28"/>
          <w:szCs w:val="28"/>
          <w:u w:val="single"/>
        </w:rPr>
        <w:t xml:space="preserve"> </w:t>
      </w:r>
      <w:r w:rsidR="001B6527" w:rsidRPr="003A4118">
        <w:rPr>
          <w:rFonts w:ascii="Times New Roman" w:hAnsi="Times New Roman"/>
          <w:b/>
          <w:sz w:val="28"/>
          <w:szCs w:val="28"/>
          <w:u w:val="single"/>
        </w:rPr>
        <w:t>5</w:t>
      </w:r>
      <w:r w:rsidR="006C68AC">
        <w:rPr>
          <w:rFonts w:ascii="Times New Roman" w:hAnsi="Times New Roman"/>
          <w:b/>
          <w:sz w:val="28"/>
          <w:szCs w:val="28"/>
          <w:u w:val="single"/>
        </w:rPr>
        <w:t>КУ</w:t>
      </w:r>
      <w:r w:rsidR="00D13D13" w:rsidRPr="003A4118">
        <w:rPr>
          <w:rFonts w:ascii="Times New Roman" w:hAnsi="Times New Roman"/>
          <w:b/>
          <w:sz w:val="28"/>
          <w:szCs w:val="28"/>
          <w:u w:val="single"/>
        </w:rPr>
        <w:tab/>
      </w:r>
      <w:r w:rsidR="00D13D13" w:rsidRPr="003A4118">
        <w:rPr>
          <w:rFonts w:ascii="Times New Roman" w:hAnsi="Times New Roman"/>
          <w:b/>
          <w:sz w:val="28"/>
          <w:szCs w:val="28"/>
          <w:u w:val="single"/>
        </w:rPr>
        <w:tab/>
      </w:r>
    </w:p>
    <w:p w:rsidR="00D13D13" w:rsidRPr="003A4118" w:rsidRDefault="00D13D13" w:rsidP="009B6740">
      <w:pPr>
        <w:keepNext/>
        <w:keepLines/>
        <w:autoSpaceDE w:val="0"/>
        <w:autoSpaceDN w:val="0"/>
        <w:adjustRightInd w:val="0"/>
        <w:jc w:val="center"/>
        <w:rPr>
          <w:rFonts w:ascii="Times New Roman" w:hAnsi="Times New Roman"/>
          <w:u w:val="single"/>
        </w:rPr>
      </w:pPr>
      <w:r w:rsidRPr="003A4118">
        <w:rPr>
          <w:rFonts w:ascii="Times New Roman" w:hAnsi="Times New Roman"/>
          <w:sz w:val="20"/>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rsidR="00D13D13" w:rsidRPr="003A4118" w:rsidRDefault="00D13D13" w:rsidP="009B6740">
      <w:pPr>
        <w:widowControl w:val="0"/>
        <w:autoSpaceDE w:val="0"/>
        <w:autoSpaceDN w:val="0"/>
        <w:jc w:val="both"/>
        <w:rPr>
          <w:rFonts w:ascii="Times New Roman" w:hAnsi="Times New Roman"/>
          <w:sz w:val="28"/>
          <w:szCs w:val="28"/>
          <w:u w:val="single"/>
        </w:rPr>
      </w:pPr>
      <w:r w:rsidRPr="003A4118">
        <w:rPr>
          <w:rFonts w:ascii="Times New Roman" w:hAnsi="Times New Roman"/>
          <w:b/>
          <w:sz w:val="28"/>
          <w:szCs w:val="28"/>
        </w:rPr>
        <w:t xml:space="preserve">2. </w:t>
      </w:r>
      <w:r w:rsidRPr="003A4118">
        <w:rPr>
          <w:rFonts w:ascii="Times New Roman" w:hAnsi="Times New Roman"/>
          <w:szCs w:val="28"/>
        </w:rPr>
        <w:t xml:space="preserve">Номер квалификации: </w:t>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r w:rsidRPr="003A4118">
        <w:rPr>
          <w:rFonts w:ascii="Times New Roman" w:hAnsi="Times New Roman"/>
          <w:b/>
          <w:sz w:val="28"/>
          <w:szCs w:val="28"/>
          <w:u w:val="single"/>
        </w:rPr>
        <w:tab/>
      </w:r>
    </w:p>
    <w:p w:rsidR="00D13D13" w:rsidRPr="003A4118" w:rsidRDefault="00D13D13" w:rsidP="009B6740">
      <w:pPr>
        <w:widowControl w:val="0"/>
        <w:autoSpaceDE w:val="0"/>
        <w:autoSpaceDN w:val="0"/>
        <w:jc w:val="both"/>
        <w:rPr>
          <w:rFonts w:ascii="Times New Roman" w:hAnsi="Times New Roman"/>
          <w:sz w:val="20"/>
          <w:szCs w:val="20"/>
        </w:rPr>
      </w:pPr>
      <w:r w:rsidRPr="003A4118">
        <w:rPr>
          <w:rFonts w:ascii="Times New Roman" w:hAnsi="Times New Roman"/>
          <w:sz w:val="20"/>
          <w:szCs w:val="20"/>
        </w:rPr>
        <w:t xml:space="preserve">                          (номер квалификации в реестре сведений о проведении независимой оценки квалификации)</w:t>
      </w:r>
    </w:p>
    <w:p w:rsidR="00D13D13" w:rsidRPr="003A4118" w:rsidRDefault="00D13D13" w:rsidP="009B6740">
      <w:pPr>
        <w:keepNext/>
        <w:keepLines/>
        <w:autoSpaceDE w:val="0"/>
        <w:autoSpaceDN w:val="0"/>
        <w:adjustRightInd w:val="0"/>
        <w:jc w:val="center"/>
        <w:rPr>
          <w:rFonts w:ascii="Times New Roman" w:hAnsi="Times New Roman"/>
          <w:u w:val="single"/>
        </w:rPr>
      </w:pPr>
    </w:p>
    <w:p w:rsidR="00D13D13" w:rsidRPr="003A4118" w:rsidRDefault="00D13D13" w:rsidP="009B6740">
      <w:pPr>
        <w:widowControl w:val="0"/>
        <w:autoSpaceDE w:val="0"/>
        <w:autoSpaceDN w:val="0"/>
        <w:ind w:left="284" w:hanging="284"/>
        <w:jc w:val="both"/>
        <w:rPr>
          <w:rFonts w:ascii="Times New Roman" w:hAnsi="Times New Roman"/>
          <w:szCs w:val="28"/>
        </w:rPr>
      </w:pPr>
      <w:r w:rsidRPr="003A4118">
        <w:rPr>
          <w:rFonts w:ascii="Times New Roman" w:hAnsi="Times New Roman"/>
          <w:b/>
          <w:sz w:val="28"/>
          <w:szCs w:val="28"/>
        </w:rPr>
        <w:t xml:space="preserve">3. </w:t>
      </w:r>
      <w:r w:rsidRPr="003A4118">
        <w:rPr>
          <w:rFonts w:ascii="Times New Roman" w:hAnsi="Times New Roman"/>
          <w:szCs w:val="28"/>
        </w:rPr>
        <w:t xml:space="preserve">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 </w:t>
      </w:r>
    </w:p>
    <w:p w:rsidR="00D13D13" w:rsidRPr="003A4118" w:rsidRDefault="004E5F20" w:rsidP="009B6740">
      <w:pPr>
        <w:widowControl w:val="0"/>
        <w:autoSpaceDE w:val="0"/>
        <w:autoSpaceDN w:val="0"/>
        <w:ind w:left="284"/>
        <w:jc w:val="both"/>
        <w:rPr>
          <w:rFonts w:ascii="Times New Roman" w:hAnsi="Times New Roman"/>
          <w:b/>
          <w:sz w:val="28"/>
          <w:szCs w:val="28"/>
          <w:u w:val="single"/>
        </w:rPr>
      </w:pPr>
      <w:r w:rsidRPr="003A4118">
        <w:rPr>
          <w:rFonts w:ascii="Times New Roman" w:hAnsi="Times New Roman"/>
          <w:b/>
          <w:sz w:val="28"/>
          <w:szCs w:val="28"/>
          <w:u w:val="single"/>
        </w:rPr>
        <w:t>«</w:t>
      </w:r>
      <w:r w:rsidR="001B6527" w:rsidRPr="003A4118">
        <w:rPr>
          <w:rFonts w:ascii="Times New Roman" w:hAnsi="Times New Roman"/>
          <w:b/>
          <w:sz w:val="28"/>
          <w:szCs w:val="28"/>
          <w:u w:val="single"/>
        </w:rPr>
        <w:t xml:space="preserve">СПЕЦИАЛИСТ </w:t>
      </w:r>
      <w:r w:rsidR="003F0AF9">
        <w:rPr>
          <w:rFonts w:ascii="Times New Roman" w:hAnsi="Times New Roman"/>
          <w:b/>
          <w:sz w:val="28"/>
          <w:szCs w:val="28"/>
          <w:u w:val="single"/>
        </w:rPr>
        <w:t>В ОБЛАСТИ ЦЕНООБРАЗОВАНИЯ И ТАРИФНОГО РЕГУЛИРОВАНИЯ ЖИЛИЩНО-КОММУНАЛЬНОГО ХОЗЯЙСТВА</w:t>
      </w:r>
      <w:r w:rsidRPr="003A4118">
        <w:rPr>
          <w:rFonts w:ascii="Times New Roman" w:hAnsi="Times New Roman"/>
          <w:b/>
          <w:sz w:val="28"/>
          <w:szCs w:val="28"/>
          <w:u w:val="single"/>
        </w:rPr>
        <w:t xml:space="preserve">» (Приказ Министерства труда и социальной защиты РФ от </w:t>
      </w:r>
      <w:r w:rsidR="003F0AF9">
        <w:rPr>
          <w:rFonts w:ascii="Times New Roman" w:hAnsi="Times New Roman"/>
          <w:b/>
          <w:sz w:val="28"/>
          <w:szCs w:val="28"/>
          <w:u w:val="single"/>
        </w:rPr>
        <w:t>08</w:t>
      </w:r>
      <w:r w:rsidR="001B6527" w:rsidRPr="003A4118">
        <w:rPr>
          <w:rFonts w:ascii="Times New Roman" w:hAnsi="Times New Roman"/>
          <w:b/>
          <w:sz w:val="28"/>
          <w:szCs w:val="28"/>
          <w:u w:val="single"/>
        </w:rPr>
        <w:t xml:space="preserve"> </w:t>
      </w:r>
      <w:r w:rsidR="003F0AF9">
        <w:rPr>
          <w:rFonts w:ascii="Times New Roman" w:hAnsi="Times New Roman"/>
          <w:b/>
          <w:sz w:val="28"/>
          <w:szCs w:val="28"/>
          <w:u w:val="single"/>
        </w:rPr>
        <w:t>июня</w:t>
      </w:r>
      <w:r w:rsidRPr="003A4118">
        <w:rPr>
          <w:rFonts w:ascii="Times New Roman" w:hAnsi="Times New Roman"/>
          <w:b/>
          <w:sz w:val="28"/>
          <w:szCs w:val="28"/>
          <w:u w:val="single"/>
        </w:rPr>
        <w:t xml:space="preserve"> 201</w:t>
      </w:r>
      <w:r w:rsidR="003F0AF9">
        <w:rPr>
          <w:rFonts w:ascii="Times New Roman" w:hAnsi="Times New Roman"/>
          <w:b/>
          <w:sz w:val="28"/>
          <w:szCs w:val="28"/>
          <w:u w:val="single"/>
        </w:rPr>
        <w:t>5</w:t>
      </w:r>
      <w:r w:rsidRPr="003A4118">
        <w:rPr>
          <w:rFonts w:ascii="Times New Roman" w:hAnsi="Times New Roman"/>
          <w:b/>
          <w:sz w:val="28"/>
          <w:szCs w:val="28"/>
          <w:u w:val="single"/>
        </w:rPr>
        <w:t xml:space="preserve"> г. № </w:t>
      </w:r>
      <w:r w:rsidR="003F0AF9">
        <w:rPr>
          <w:rFonts w:ascii="Times New Roman" w:hAnsi="Times New Roman"/>
          <w:b/>
          <w:sz w:val="28"/>
          <w:szCs w:val="28"/>
          <w:u w:val="single"/>
        </w:rPr>
        <w:t>366</w:t>
      </w:r>
      <w:r w:rsidRPr="003A4118">
        <w:rPr>
          <w:rFonts w:ascii="Times New Roman" w:hAnsi="Times New Roman"/>
          <w:b/>
          <w:sz w:val="28"/>
          <w:szCs w:val="28"/>
          <w:u w:val="single"/>
        </w:rPr>
        <w:t>н)</w:t>
      </w:r>
      <w:r w:rsidR="003F0AF9">
        <w:rPr>
          <w:rFonts w:ascii="Times New Roman" w:hAnsi="Times New Roman"/>
          <w:b/>
          <w:sz w:val="28"/>
          <w:szCs w:val="28"/>
          <w:u w:val="single"/>
        </w:rPr>
        <w:t>, 16.060</w:t>
      </w:r>
      <w:r w:rsidR="00D13D13" w:rsidRPr="003A4118">
        <w:rPr>
          <w:rFonts w:ascii="Times New Roman" w:hAnsi="Times New Roman"/>
          <w:b/>
          <w:sz w:val="28"/>
          <w:szCs w:val="28"/>
          <w:u w:val="single"/>
        </w:rPr>
        <w:tab/>
      </w:r>
      <w:r w:rsidR="00D13D13" w:rsidRPr="003A4118">
        <w:rPr>
          <w:rFonts w:ascii="Times New Roman" w:hAnsi="Times New Roman"/>
          <w:b/>
          <w:sz w:val="28"/>
          <w:szCs w:val="28"/>
          <w:u w:val="single"/>
        </w:rPr>
        <w:tab/>
      </w:r>
    </w:p>
    <w:p w:rsidR="00D13D13" w:rsidRPr="003A4118" w:rsidRDefault="00D13D13" w:rsidP="009B6740">
      <w:pPr>
        <w:autoSpaceDE w:val="0"/>
        <w:autoSpaceDN w:val="0"/>
        <w:adjustRightInd w:val="0"/>
        <w:ind w:left="284"/>
        <w:jc w:val="both"/>
        <w:rPr>
          <w:rFonts w:ascii="Times New Roman" w:hAnsi="Times New Roman"/>
          <w:sz w:val="20"/>
          <w:szCs w:val="20"/>
        </w:rPr>
      </w:pPr>
      <w:r w:rsidRPr="003A4118">
        <w:rPr>
          <w:rFonts w:ascii="Times New Roman" w:hAnsi="Times New Roman"/>
          <w:sz w:val="20"/>
          <w:szCs w:val="20"/>
        </w:rPr>
        <w:t xml:space="preserve">     (наименование и код профессионального стандарта либо наименование и реквизиты документов,  </w:t>
      </w:r>
      <w:r w:rsidRPr="003A4118">
        <w:rPr>
          <w:rFonts w:ascii="Times New Roman" w:hAnsi="Times New Roman"/>
          <w:sz w:val="20"/>
          <w:szCs w:val="20"/>
        </w:rPr>
        <w:br/>
        <w:t xml:space="preserve">       устанавливающих квалификационные требования)</w:t>
      </w: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3F0AF9">
      <w:pPr>
        <w:widowControl w:val="0"/>
        <w:autoSpaceDE w:val="0"/>
        <w:autoSpaceDN w:val="0"/>
        <w:ind w:left="284" w:hanging="284"/>
        <w:jc w:val="both"/>
        <w:rPr>
          <w:rFonts w:ascii="Times New Roman" w:hAnsi="Times New Roman"/>
          <w:sz w:val="28"/>
          <w:szCs w:val="28"/>
          <w:u w:val="single"/>
        </w:rPr>
      </w:pPr>
      <w:r w:rsidRPr="003A4118">
        <w:rPr>
          <w:rFonts w:ascii="Times New Roman" w:hAnsi="Times New Roman"/>
          <w:b/>
          <w:sz w:val="28"/>
          <w:szCs w:val="28"/>
        </w:rPr>
        <w:t>4.</w:t>
      </w:r>
      <w:r w:rsidRPr="003A4118">
        <w:rPr>
          <w:rFonts w:ascii="Times New Roman" w:hAnsi="Times New Roman"/>
          <w:szCs w:val="28"/>
        </w:rPr>
        <w:t xml:space="preserve">Вид профессиональной деятельности: </w:t>
      </w:r>
      <w:r w:rsidR="003F0AF9" w:rsidRPr="003F0AF9">
        <w:t xml:space="preserve"> </w:t>
      </w:r>
      <w:r w:rsidR="003F0AF9" w:rsidRPr="003F0AF9">
        <w:rPr>
          <w:rFonts w:ascii="Times New Roman" w:hAnsi="Times New Roman"/>
          <w:b/>
          <w:sz w:val="28"/>
          <w:szCs w:val="28"/>
          <w:u w:val="single"/>
        </w:rPr>
        <w:t>Формирование цен и тарифов на работы и услуги</w:t>
      </w:r>
      <w:r w:rsidR="003F0AF9">
        <w:rPr>
          <w:rFonts w:ascii="Times New Roman" w:hAnsi="Times New Roman"/>
          <w:b/>
          <w:sz w:val="28"/>
          <w:szCs w:val="28"/>
          <w:u w:val="single"/>
        </w:rPr>
        <w:t xml:space="preserve"> в жилищно</w:t>
      </w:r>
      <w:r w:rsidR="003F0AF9" w:rsidRPr="003F0AF9">
        <w:rPr>
          <w:rFonts w:ascii="Times New Roman" w:hAnsi="Times New Roman"/>
          <w:b/>
          <w:sz w:val="28"/>
          <w:szCs w:val="28"/>
          <w:u w:val="single"/>
        </w:rPr>
        <w:t>-коммунальном хозяйстве</w:t>
      </w:r>
      <w:r w:rsidRPr="003A4118">
        <w:rPr>
          <w:rFonts w:ascii="Times New Roman" w:hAnsi="Times New Roman"/>
          <w:sz w:val="28"/>
          <w:szCs w:val="28"/>
          <w:u w:val="single"/>
        </w:rPr>
        <w:tab/>
      </w:r>
      <w:r w:rsidRPr="003A4118">
        <w:rPr>
          <w:rFonts w:ascii="Times New Roman" w:hAnsi="Times New Roman"/>
          <w:sz w:val="28"/>
          <w:szCs w:val="28"/>
          <w:u w:val="single"/>
        </w:rPr>
        <w:tab/>
      </w:r>
    </w:p>
    <w:p w:rsidR="00D13D13" w:rsidRPr="003A4118" w:rsidRDefault="00D13D13" w:rsidP="009B6740">
      <w:pPr>
        <w:widowControl w:val="0"/>
        <w:autoSpaceDE w:val="0"/>
        <w:autoSpaceDN w:val="0"/>
        <w:jc w:val="center"/>
        <w:rPr>
          <w:rFonts w:ascii="Times New Roman" w:hAnsi="Times New Roman"/>
          <w:sz w:val="20"/>
          <w:szCs w:val="20"/>
        </w:rPr>
      </w:pPr>
      <w:r w:rsidRPr="003A4118">
        <w:rPr>
          <w:rFonts w:ascii="Times New Roman" w:hAnsi="Times New Roman"/>
          <w:sz w:val="20"/>
          <w:szCs w:val="20"/>
        </w:rPr>
        <w:t>(по реестру профессиональных стандартов)</w:t>
      </w:r>
    </w:p>
    <w:p w:rsidR="00D13D13" w:rsidRPr="003A4118" w:rsidRDefault="00D13D13" w:rsidP="009B6740">
      <w:pPr>
        <w:widowControl w:val="0"/>
        <w:autoSpaceDE w:val="0"/>
        <w:autoSpaceDN w:val="0"/>
        <w:adjustRightInd w:val="0"/>
        <w:rPr>
          <w:rFonts w:ascii="Times New Roman" w:hAnsi="Times New Roman"/>
          <w:sz w:val="28"/>
          <w:szCs w:val="28"/>
          <w:u w:val="single"/>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32"/>
          <w:szCs w:val="28"/>
        </w:rPr>
        <w:t xml:space="preserve">5. </w:t>
      </w:r>
      <w:r w:rsidRPr="003A4118">
        <w:rPr>
          <w:rFonts w:ascii="Times New Roman" w:hAnsi="Times New Roman"/>
          <w:b/>
          <w:sz w:val="28"/>
          <w:szCs w:val="28"/>
        </w:rPr>
        <w:t>Спецификация заданий для теоретического этапа профессионального экзамена</w:t>
      </w:r>
    </w:p>
    <w:tbl>
      <w:tblPr>
        <w:tblW w:w="9640" w:type="dxa"/>
        <w:tblInd w:w="-34" w:type="dxa"/>
        <w:tblLayout w:type="fixed"/>
        <w:tblLook w:val="0000" w:firstRow="0" w:lastRow="0" w:firstColumn="0" w:lastColumn="0" w:noHBand="0" w:noVBand="0"/>
      </w:tblPr>
      <w:tblGrid>
        <w:gridCol w:w="5245"/>
        <w:gridCol w:w="2552"/>
        <w:gridCol w:w="1843"/>
      </w:tblGrid>
      <w:tr w:rsidR="008F3DA2"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jc w:val="center"/>
              <w:rPr>
                <w:rFonts w:ascii="Calibri" w:hAnsi="Calibri" w:cs="Calibri"/>
              </w:rPr>
            </w:pPr>
            <w:r w:rsidRPr="003A4118">
              <w:rPr>
                <w:rFonts w:ascii="Times New Roman" w:hAnsi="Times New Roman"/>
                <w:sz w:val="28"/>
                <w:szCs w:val="20"/>
              </w:rPr>
              <w:t>Знания в соответствии с требованиями к квалификации, на соответствие которым проводится оценка квалификации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jc w:val="center"/>
              <w:rPr>
                <w:rFonts w:ascii="Calibri" w:hAnsi="Calibri" w:cs="Calibri"/>
              </w:rPr>
            </w:pPr>
            <w:r w:rsidRPr="003A4118">
              <w:rPr>
                <w:rFonts w:ascii="Times New Roman" w:hAnsi="Times New Roman"/>
                <w:sz w:val="28"/>
                <w:szCs w:val="20"/>
              </w:rPr>
              <w:t>Критерии оценки квалификации</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Calibri" w:hAnsi="Calibri" w:cs="Calibri"/>
              </w:rPr>
            </w:pPr>
            <w:r w:rsidRPr="003A4118">
              <w:rPr>
                <w:rFonts w:ascii="Times New Roman" w:hAnsi="Times New Roman"/>
                <w:sz w:val="28"/>
                <w:szCs w:val="20"/>
              </w:rPr>
              <w:t>Тип и № задания</w:t>
            </w:r>
            <w:r w:rsidRPr="003A4118">
              <w:rPr>
                <w:rStyle w:val="a5"/>
                <w:rFonts w:ascii="Times New Roman" w:hAnsi="Times New Roman"/>
                <w:sz w:val="28"/>
                <w:szCs w:val="20"/>
              </w:rPr>
              <w:footnoteReference w:id="2"/>
            </w:r>
          </w:p>
        </w:tc>
      </w:tr>
      <w:tr w:rsidR="008F3DA2"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jc w:val="center"/>
              <w:rPr>
                <w:rFonts w:ascii="Times New Roman" w:hAnsi="Times New Roman"/>
                <w:sz w:val="28"/>
                <w:szCs w:val="20"/>
              </w:rPr>
            </w:pPr>
            <w:r w:rsidRPr="003A4118">
              <w:rPr>
                <w:rFonts w:ascii="Times New Roman" w:hAnsi="Times New Roman"/>
                <w:sz w:val="28"/>
                <w:szCs w:val="20"/>
              </w:rPr>
              <w:t>1</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jc w:val="center"/>
              <w:rPr>
                <w:rFonts w:ascii="Times New Roman" w:hAnsi="Times New Roman"/>
                <w:sz w:val="28"/>
                <w:szCs w:val="20"/>
              </w:rPr>
            </w:pPr>
            <w:r w:rsidRPr="003A4118">
              <w:rPr>
                <w:rFonts w:ascii="Times New Roman" w:hAnsi="Times New Roman"/>
                <w:sz w:val="28"/>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Times New Roman" w:hAnsi="Times New Roman"/>
                <w:sz w:val="28"/>
                <w:szCs w:val="20"/>
              </w:rPr>
            </w:pPr>
            <w:r w:rsidRPr="003A4118">
              <w:rPr>
                <w:rFonts w:ascii="Times New Roman" w:hAnsi="Times New Roman"/>
                <w:sz w:val="28"/>
                <w:szCs w:val="20"/>
              </w:rPr>
              <w:t>3</w:t>
            </w:r>
          </w:p>
        </w:tc>
      </w:tr>
      <w:tr w:rsidR="008F3DA2"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4F218C">
            <w:pPr>
              <w:widowControl w:val="0"/>
              <w:autoSpaceDE w:val="0"/>
              <w:autoSpaceDN w:val="0"/>
              <w:adjustRightInd w:val="0"/>
              <w:rPr>
                <w:rFonts w:ascii="Times New Roman" w:hAnsi="Times New Roman"/>
                <w:u w:color="0B4CB4"/>
              </w:rPr>
            </w:pPr>
            <w:r w:rsidRPr="003A4118">
              <w:rPr>
                <w:rFonts w:ascii="Times New Roman" w:hAnsi="Times New Roman"/>
                <w:b/>
              </w:rPr>
              <w:t>Блок 1.</w:t>
            </w:r>
            <w:r w:rsidR="00DF0FEE" w:rsidRPr="003A4118">
              <w:rPr>
                <w:rFonts w:ascii="Times New Roman" w:hAnsi="Times New Roman"/>
                <w:b/>
              </w:rPr>
              <w:t xml:space="preserve"> </w:t>
            </w:r>
            <w:r w:rsidR="003F0AF9" w:rsidRPr="003F0AF9">
              <w:rPr>
                <w:rFonts w:ascii="Times New Roman" w:hAnsi="Times New Roman"/>
              </w:rPr>
              <w:t xml:space="preserve">Законодательство Российской Федерации, регламентирующее деятельность ресурсоснабжающих организаций </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F0FEE"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13D13"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D13D13" w:rsidRPr="003A4118" w:rsidRDefault="00D13D13" w:rsidP="005136F4">
            <w:pPr>
              <w:keepNext/>
              <w:keepLines/>
              <w:autoSpaceDE w:val="0"/>
              <w:autoSpaceDN w:val="0"/>
              <w:adjustRightInd w:val="0"/>
              <w:jc w:val="center"/>
              <w:rPr>
                <w:rFonts w:ascii="Times New Roman" w:hAnsi="Times New Roman"/>
              </w:rPr>
            </w:pPr>
            <w:r w:rsidRPr="003A4118">
              <w:rPr>
                <w:rFonts w:ascii="Times New Roman" w:hAnsi="Times New Roman"/>
              </w:rPr>
              <w:t xml:space="preserve">Блок 1 – </w:t>
            </w:r>
            <w:r w:rsidR="005136F4">
              <w:rPr>
                <w:rFonts w:ascii="Times New Roman" w:hAnsi="Times New Roman"/>
              </w:rPr>
              <w:t>8</w:t>
            </w:r>
            <w:r w:rsidRPr="003A4118">
              <w:rPr>
                <w:rFonts w:ascii="Times New Roman" w:hAnsi="Times New Roman"/>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Times New Roman" w:hAnsi="Times New Roman"/>
              </w:rPr>
            </w:pPr>
            <w:r w:rsidRPr="003A4118">
              <w:rPr>
                <w:rFonts w:ascii="Times New Roman" w:hAnsi="Times New Roman"/>
              </w:rPr>
              <w:t>Задания</w:t>
            </w:r>
          </w:p>
          <w:p w:rsidR="00790944"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1-6</w:t>
            </w:r>
          </w:p>
        </w:tc>
      </w:tr>
      <w:tr w:rsidR="00940EB1"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940EB1" w:rsidRPr="003A4118" w:rsidRDefault="00940EB1" w:rsidP="00F808C4">
            <w:pPr>
              <w:autoSpaceDE w:val="0"/>
              <w:autoSpaceDN w:val="0"/>
              <w:adjustRightInd w:val="0"/>
              <w:rPr>
                <w:rFonts w:ascii="Times New Roman" w:hAnsi="Times New Roman"/>
                <w:b/>
              </w:rPr>
            </w:pPr>
            <w:r w:rsidRPr="003A4118">
              <w:rPr>
                <w:rFonts w:ascii="Times New Roman" w:hAnsi="Times New Roman"/>
                <w:b/>
              </w:rPr>
              <w:t xml:space="preserve">Блок 2. </w:t>
            </w:r>
            <w:r w:rsidR="003F0AF9" w:rsidRPr="003F0AF9">
              <w:rPr>
                <w:rFonts w:ascii="Times New Roman" w:hAnsi="Times New Roman"/>
              </w:rPr>
              <w:t>Нормативные правовые акты по строительству и эксплуатации зданий и сооружений</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4236C6" w:rsidRPr="003A4118" w:rsidRDefault="004236C6" w:rsidP="00304CB1">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4236C6" w:rsidRPr="003A4118" w:rsidRDefault="004236C6" w:rsidP="00304CB1">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940EB1" w:rsidRPr="003A4118" w:rsidRDefault="004236C6" w:rsidP="003A550C">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sidR="004E7EFE" w:rsidRPr="003A4118">
              <w:rPr>
                <w:rFonts w:ascii="Times New Roman" w:hAnsi="Times New Roman"/>
              </w:rPr>
              <w:t>2</w:t>
            </w:r>
            <w:r w:rsidRPr="003A4118">
              <w:rPr>
                <w:rFonts w:ascii="Times New Roman" w:hAnsi="Times New Roman"/>
              </w:rPr>
              <w:t xml:space="preserve"> – </w:t>
            </w:r>
            <w:r w:rsidR="003A550C">
              <w:rPr>
                <w:rFonts w:ascii="Times New Roman" w:hAnsi="Times New Roman"/>
              </w:rPr>
              <w:t>7</w:t>
            </w:r>
            <w:r w:rsidRPr="003A4118">
              <w:rPr>
                <w:rFonts w:ascii="Times New Roman" w:hAnsi="Times New Roman"/>
              </w:rPr>
              <w:t xml:space="preserve"> балл</w:t>
            </w:r>
            <w:r w:rsidR="002E181C">
              <w:rPr>
                <w:rFonts w:ascii="Times New Roman" w:hAnsi="Times New Roman"/>
              </w:rPr>
              <w:t>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4236C6" w:rsidRPr="003A4118" w:rsidRDefault="004236C6" w:rsidP="00304CB1">
            <w:pPr>
              <w:autoSpaceDE w:val="0"/>
              <w:autoSpaceDN w:val="0"/>
              <w:adjustRightInd w:val="0"/>
              <w:ind w:right="-108"/>
              <w:jc w:val="center"/>
              <w:rPr>
                <w:rFonts w:ascii="Times New Roman" w:hAnsi="Times New Roman"/>
              </w:rPr>
            </w:pPr>
            <w:r w:rsidRPr="003A4118">
              <w:rPr>
                <w:rFonts w:ascii="Times New Roman" w:hAnsi="Times New Roman"/>
              </w:rPr>
              <w:t>Задания</w:t>
            </w:r>
          </w:p>
          <w:p w:rsidR="00940EB1"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7-11</w:t>
            </w:r>
          </w:p>
        </w:tc>
      </w:tr>
      <w:tr w:rsidR="008F3DA2"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4236C6" w:rsidP="00856BFD">
            <w:pPr>
              <w:autoSpaceDE w:val="0"/>
              <w:autoSpaceDN w:val="0"/>
              <w:adjustRightInd w:val="0"/>
              <w:rPr>
                <w:rFonts w:ascii="Times New Roman" w:hAnsi="Times New Roman"/>
              </w:rPr>
            </w:pPr>
            <w:r w:rsidRPr="003A4118">
              <w:rPr>
                <w:rFonts w:ascii="Times New Roman" w:hAnsi="Times New Roman"/>
                <w:b/>
              </w:rPr>
              <w:t xml:space="preserve">Блок 3 </w:t>
            </w:r>
            <w:r w:rsidR="003F0AF9" w:rsidRPr="003F0AF9">
              <w:rPr>
                <w:rFonts w:ascii="Times New Roman" w:hAnsi="Times New Roman"/>
              </w:rPr>
              <w:t>Технологический процесс производства и предоставления работ и услуг ресурсоснабжающих организаций</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F0FEE"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13D13"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D13D13"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sidR="004E7EFE" w:rsidRPr="003A4118">
              <w:rPr>
                <w:rFonts w:ascii="Times New Roman" w:hAnsi="Times New Roman"/>
              </w:rPr>
              <w:t>3</w:t>
            </w:r>
            <w:r w:rsidR="00304CB1">
              <w:rPr>
                <w:rFonts w:ascii="Times New Roman" w:hAnsi="Times New Roman"/>
              </w:rPr>
              <w:t xml:space="preserve"> </w:t>
            </w:r>
            <w:r w:rsidRPr="003A4118">
              <w:rPr>
                <w:rFonts w:ascii="Times New Roman" w:hAnsi="Times New Roman"/>
              </w:rPr>
              <w:t xml:space="preserve">– </w:t>
            </w:r>
            <w:r w:rsidR="00304CB1">
              <w:rPr>
                <w:rFonts w:ascii="Times New Roman" w:hAnsi="Times New Roman"/>
              </w:rPr>
              <w:t>7</w:t>
            </w:r>
            <w:r w:rsidRPr="003A4118">
              <w:rPr>
                <w:rFonts w:ascii="Times New Roman" w:hAnsi="Times New Roman"/>
              </w:rPr>
              <w:t xml:space="preserve"> балл</w:t>
            </w:r>
            <w:r w:rsidR="00304CB1">
              <w:rPr>
                <w:rFonts w:ascii="Times New Roman" w:hAnsi="Times New Roman"/>
              </w:rPr>
              <w:t>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Times New Roman" w:hAnsi="Times New Roman"/>
              </w:rPr>
            </w:pPr>
            <w:r w:rsidRPr="003A4118">
              <w:rPr>
                <w:rFonts w:ascii="Times New Roman" w:hAnsi="Times New Roman"/>
              </w:rPr>
              <w:t>Задания</w:t>
            </w:r>
          </w:p>
          <w:p w:rsidR="00790944"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12-18</w:t>
            </w:r>
          </w:p>
        </w:tc>
      </w:tr>
      <w:tr w:rsidR="008F3DA2" w:rsidRPr="003A4118" w:rsidTr="003F0AF9">
        <w:trPr>
          <w:trHeight w:val="127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A4118">
            <w:pPr>
              <w:tabs>
                <w:tab w:val="left" w:pos="290"/>
              </w:tabs>
              <w:autoSpaceDE w:val="0"/>
              <w:autoSpaceDN w:val="0"/>
              <w:adjustRightInd w:val="0"/>
              <w:rPr>
                <w:rFonts w:ascii="Times New Roman" w:hAnsi="Times New Roman"/>
                <w:lang w:eastAsia="ja-JP"/>
              </w:rPr>
            </w:pPr>
            <w:r w:rsidRPr="003A4118">
              <w:rPr>
                <w:rFonts w:ascii="Times New Roman" w:hAnsi="Times New Roman"/>
                <w:b/>
              </w:rPr>
              <w:t>Блок 4</w:t>
            </w:r>
            <w:r w:rsidR="00DF0FEE" w:rsidRPr="003A4118">
              <w:rPr>
                <w:rFonts w:ascii="Times New Roman" w:hAnsi="Times New Roman"/>
                <w:b/>
              </w:rPr>
              <w:t xml:space="preserve">. </w:t>
            </w:r>
            <w:r w:rsidR="003F0AF9" w:rsidRPr="003F0AF9">
              <w:rPr>
                <w:rFonts w:ascii="Times New Roman" w:hAnsi="Times New Roman"/>
              </w:rPr>
              <w:t>Правила пользования коммунальными ресурсами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F0FEE" w:rsidRPr="003A4118" w:rsidRDefault="00D13D13" w:rsidP="00304CB1">
            <w:pPr>
              <w:widowControl w:val="0"/>
              <w:autoSpaceDE w:val="0"/>
              <w:autoSpaceDN w:val="0"/>
              <w:adjustRightInd w:val="0"/>
              <w:jc w:val="center"/>
              <w:rPr>
                <w:rFonts w:ascii="Times New Roman" w:hAnsi="Times New Roman"/>
                <w:lang w:val="en-US"/>
              </w:rPr>
            </w:pPr>
            <w:r w:rsidRPr="003A4118">
              <w:rPr>
                <w:rFonts w:ascii="Times New Roman" w:hAnsi="Times New Roman"/>
                <w:lang w:val="en-US"/>
              </w:rPr>
              <w:t>Максимальные</w:t>
            </w:r>
          </w:p>
          <w:p w:rsidR="00D13D13" w:rsidRPr="003A4118" w:rsidRDefault="00D13D13" w:rsidP="00304CB1">
            <w:pPr>
              <w:widowControl w:val="0"/>
              <w:autoSpaceDE w:val="0"/>
              <w:autoSpaceDN w:val="0"/>
              <w:adjustRightInd w:val="0"/>
              <w:jc w:val="center"/>
              <w:rPr>
                <w:rFonts w:ascii="Times New Roman" w:hAnsi="Times New Roman"/>
                <w:lang w:val="en-US"/>
              </w:rPr>
            </w:pPr>
            <w:r w:rsidRPr="003A4118">
              <w:rPr>
                <w:rFonts w:ascii="Times New Roman" w:hAnsi="Times New Roman"/>
                <w:lang w:val="en-US"/>
              </w:rPr>
              <w:t>результаты:</w:t>
            </w:r>
          </w:p>
          <w:p w:rsidR="00D13D13" w:rsidRPr="003A4118" w:rsidRDefault="00D13D13" w:rsidP="001742E6">
            <w:pPr>
              <w:keepNext/>
              <w:keepLines/>
              <w:autoSpaceDE w:val="0"/>
              <w:autoSpaceDN w:val="0"/>
              <w:adjustRightInd w:val="0"/>
              <w:jc w:val="center"/>
              <w:rPr>
                <w:rFonts w:ascii="Times New Roman" w:hAnsi="Times New Roman"/>
              </w:rPr>
            </w:pPr>
            <w:r w:rsidRPr="003A4118">
              <w:rPr>
                <w:rFonts w:ascii="Times New Roman" w:hAnsi="Times New Roman"/>
                <w:lang w:val="en-US"/>
              </w:rPr>
              <w:t>Блок 4 –</w:t>
            </w:r>
            <w:r w:rsidR="00304CB1">
              <w:rPr>
                <w:rFonts w:ascii="Times New Roman" w:hAnsi="Times New Roman"/>
              </w:rPr>
              <w:t xml:space="preserve"> </w:t>
            </w:r>
            <w:r w:rsidR="001742E6">
              <w:rPr>
                <w:rFonts w:ascii="Times New Roman" w:hAnsi="Times New Roman"/>
              </w:rPr>
              <w:t>9</w:t>
            </w:r>
            <w:r w:rsidRPr="003A4118">
              <w:rPr>
                <w:rFonts w:ascii="Times New Roman" w:hAnsi="Times New Roman"/>
                <w:lang w:val="en-US"/>
              </w:rPr>
              <w:t xml:space="preserve"> баллов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Times New Roman" w:hAnsi="Times New Roman"/>
              </w:rPr>
            </w:pPr>
            <w:r w:rsidRPr="003A4118">
              <w:rPr>
                <w:rFonts w:ascii="Times New Roman" w:hAnsi="Times New Roman"/>
              </w:rPr>
              <w:t>Задания</w:t>
            </w:r>
          </w:p>
          <w:p w:rsidR="00790944"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19-23</w:t>
            </w:r>
          </w:p>
        </w:tc>
      </w:tr>
      <w:tr w:rsidR="008F3DA2"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4236C6" w:rsidRPr="003A4118" w:rsidRDefault="00D13D13" w:rsidP="003A4118">
            <w:pPr>
              <w:tabs>
                <w:tab w:val="left" w:pos="290"/>
              </w:tabs>
              <w:autoSpaceDE w:val="0"/>
              <w:autoSpaceDN w:val="0"/>
              <w:adjustRightInd w:val="0"/>
              <w:rPr>
                <w:rFonts w:ascii="Times New Roman" w:hAnsi="Times New Roman"/>
                <w:lang w:eastAsia="ja-JP"/>
              </w:rPr>
            </w:pPr>
            <w:r w:rsidRPr="00E82C71">
              <w:rPr>
                <w:rFonts w:ascii="Times New Roman" w:hAnsi="Times New Roman"/>
                <w:b/>
              </w:rPr>
              <w:t>Блок 5.</w:t>
            </w:r>
            <w:r w:rsidRPr="003A4118">
              <w:rPr>
                <w:rFonts w:ascii="Times New Roman" w:hAnsi="Times New Roman"/>
              </w:rPr>
              <w:t xml:space="preserve"> </w:t>
            </w:r>
            <w:r w:rsidR="00304CB1" w:rsidRPr="00304CB1">
              <w:rPr>
                <w:rFonts w:ascii="Times New Roman" w:hAnsi="Times New Roman"/>
              </w:rPr>
              <w:t>Основы метрологии и стандартизации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F0FEE"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13D13" w:rsidRPr="003A4118" w:rsidRDefault="00D13D13" w:rsidP="00304CB1">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D13D13" w:rsidRPr="003A4118" w:rsidRDefault="00D13D13" w:rsidP="00A4164F">
            <w:pPr>
              <w:keepNext/>
              <w:keepLines/>
              <w:autoSpaceDE w:val="0"/>
              <w:autoSpaceDN w:val="0"/>
              <w:adjustRightInd w:val="0"/>
              <w:jc w:val="center"/>
              <w:rPr>
                <w:rFonts w:ascii="Times New Roman" w:hAnsi="Times New Roman"/>
              </w:rPr>
            </w:pPr>
            <w:r w:rsidRPr="003A4118">
              <w:rPr>
                <w:rFonts w:ascii="Times New Roman" w:hAnsi="Times New Roman"/>
              </w:rPr>
              <w:t xml:space="preserve">Блок 5 – </w:t>
            </w:r>
            <w:r w:rsidR="00A4164F">
              <w:rPr>
                <w:rFonts w:ascii="Times New Roman" w:hAnsi="Times New Roman"/>
              </w:rPr>
              <w:t>6</w:t>
            </w:r>
            <w:r w:rsidRPr="003A4118">
              <w:rPr>
                <w:rFonts w:ascii="Times New Roman" w:hAnsi="Times New Roman"/>
              </w:rPr>
              <w:t xml:space="preserve"> балл</w:t>
            </w:r>
            <w:r w:rsidR="00A4164F">
              <w:rPr>
                <w:rFonts w:ascii="Times New Roman" w:hAnsi="Times New Roman"/>
              </w:rPr>
              <w:t>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304CB1">
            <w:pPr>
              <w:autoSpaceDE w:val="0"/>
              <w:autoSpaceDN w:val="0"/>
              <w:adjustRightInd w:val="0"/>
              <w:ind w:right="-108"/>
              <w:jc w:val="center"/>
              <w:rPr>
                <w:rFonts w:ascii="Times New Roman" w:hAnsi="Times New Roman"/>
              </w:rPr>
            </w:pPr>
            <w:r w:rsidRPr="003A4118">
              <w:rPr>
                <w:rFonts w:ascii="Times New Roman" w:hAnsi="Times New Roman"/>
              </w:rPr>
              <w:t>Задания</w:t>
            </w:r>
          </w:p>
          <w:p w:rsidR="00790944"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24-26</w:t>
            </w:r>
          </w:p>
        </w:tc>
      </w:tr>
      <w:tr w:rsidR="003F0AF9"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3F0AF9" w:rsidRPr="00E82C71" w:rsidRDefault="00304CB1" w:rsidP="00304CB1">
            <w:pPr>
              <w:tabs>
                <w:tab w:val="left" w:pos="290"/>
              </w:tabs>
              <w:autoSpaceDE w:val="0"/>
              <w:autoSpaceDN w:val="0"/>
              <w:adjustRightInd w:val="0"/>
              <w:rPr>
                <w:rFonts w:ascii="Times New Roman" w:hAnsi="Times New Roman"/>
                <w:b/>
              </w:rPr>
            </w:pPr>
            <w:r w:rsidRPr="00E82C71">
              <w:rPr>
                <w:rFonts w:ascii="Times New Roman" w:hAnsi="Times New Roman"/>
                <w:b/>
              </w:rPr>
              <w:lastRenderedPageBreak/>
              <w:t xml:space="preserve">Блок </w:t>
            </w:r>
            <w:r>
              <w:rPr>
                <w:rFonts w:ascii="Times New Roman" w:hAnsi="Times New Roman"/>
                <w:b/>
              </w:rPr>
              <w:t>6</w:t>
            </w:r>
            <w:r w:rsidRPr="00E82C71">
              <w:rPr>
                <w:rFonts w:ascii="Times New Roman" w:hAnsi="Times New Roman"/>
                <w:b/>
              </w:rPr>
              <w:t>.</w:t>
            </w:r>
            <w:r>
              <w:t xml:space="preserve"> </w:t>
            </w:r>
            <w:r w:rsidRPr="00304CB1">
              <w:rPr>
                <w:rFonts w:ascii="Times New Roman" w:hAnsi="Times New Roman"/>
              </w:rPr>
              <w:t>Технические и технологические характеристики эксплуатируемых сооружений, сетей и оборудования</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3F0AF9" w:rsidRPr="003A4118" w:rsidRDefault="00D736D9" w:rsidP="003610A2">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Pr>
                <w:rFonts w:ascii="Times New Roman" w:hAnsi="Times New Roman"/>
              </w:rPr>
              <w:t>6</w:t>
            </w:r>
            <w:r w:rsidRPr="003A4118">
              <w:rPr>
                <w:rFonts w:ascii="Times New Roman" w:hAnsi="Times New Roman"/>
              </w:rPr>
              <w:t xml:space="preserve"> – </w:t>
            </w:r>
            <w:r w:rsidR="003610A2">
              <w:rPr>
                <w:rFonts w:ascii="Times New Roman" w:hAnsi="Times New Roman"/>
              </w:rPr>
              <w:t>4</w:t>
            </w:r>
            <w:r w:rsidRPr="003A4118">
              <w:rPr>
                <w:rFonts w:ascii="Times New Roman" w:hAnsi="Times New Roman"/>
              </w:rPr>
              <w:t xml:space="preserve"> балл</w:t>
            </w:r>
            <w:r w:rsidR="003610A2">
              <w:rPr>
                <w:rFonts w:ascii="Times New Roman" w:hAnsi="Times New Roman"/>
              </w:rPr>
              <w:t>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736D9" w:rsidRDefault="00D736D9" w:rsidP="00304CB1">
            <w:pPr>
              <w:autoSpaceDE w:val="0"/>
              <w:autoSpaceDN w:val="0"/>
              <w:adjustRightInd w:val="0"/>
              <w:ind w:right="-108"/>
              <w:jc w:val="center"/>
              <w:rPr>
                <w:rFonts w:ascii="Times New Roman" w:hAnsi="Times New Roman"/>
              </w:rPr>
            </w:pPr>
            <w:r>
              <w:rPr>
                <w:rFonts w:ascii="Times New Roman" w:hAnsi="Times New Roman"/>
              </w:rPr>
              <w:t xml:space="preserve">Задания </w:t>
            </w:r>
          </w:p>
          <w:p w:rsidR="003F0AF9" w:rsidRPr="003A4118" w:rsidRDefault="00304CB1" w:rsidP="003610A2">
            <w:pPr>
              <w:autoSpaceDE w:val="0"/>
              <w:autoSpaceDN w:val="0"/>
              <w:adjustRightInd w:val="0"/>
              <w:ind w:right="-108"/>
              <w:jc w:val="center"/>
              <w:rPr>
                <w:rFonts w:ascii="Times New Roman" w:hAnsi="Times New Roman"/>
              </w:rPr>
            </w:pPr>
            <w:r>
              <w:rPr>
                <w:rFonts w:ascii="Times New Roman" w:hAnsi="Times New Roman"/>
              </w:rPr>
              <w:t>27-3</w:t>
            </w:r>
            <w:r w:rsidR="003610A2">
              <w:rPr>
                <w:rFonts w:ascii="Times New Roman" w:hAnsi="Times New Roman"/>
              </w:rPr>
              <w:t>0</w:t>
            </w:r>
          </w:p>
        </w:tc>
      </w:tr>
      <w:tr w:rsidR="003F0AF9"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3F0AF9" w:rsidRPr="00E82C71" w:rsidRDefault="00304CB1" w:rsidP="00304CB1">
            <w:pPr>
              <w:tabs>
                <w:tab w:val="left" w:pos="290"/>
              </w:tabs>
              <w:autoSpaceDE w:val="0"/>
              <w:autoSpaceDN w:val="0"/>
              <w:adjustRightInd w:val="0"/>
              <w:rPr>
                <w:rFonts w:ascii="Times New Roman" w:hAnsi="Times New Roman"/>
                <w:b/>
              </w:rPr>
            </w:pPr>
            <w:r w:rsidRPr="00E82C71">
              <w:rPr>
                <w:rFonts w:ascii="Times New Roman" w:hAnsi="Times New Roman"/>
                <w:b/>
              </w:rPr>
              <w:t xml:space="preserve">Блок </w:t>
            </w:r>
            <w:r>
              <w:rPr>
                <w:rFonts w:ascii="Times New Roman" w:hAnsi="Times New Roman"/>
                <w:b/>
              </w:rPr>
              <w:t>7</w:t>
            </w:r>
            <w:r w:rsidRPr="00E82C71">
              <w:rPr>
                <w:rFonts w:ascii="Times New Roman" w:hAnsi="Times New Roman"/>
                <w:b/>
              </w:rPr>
              <w:t>.</w:t>
            </w:r>
            <w:r>
              <w:t xml:space="preserve"> </w:t>
            </w:r>
            <w:r w:rsidRPr="00304CB1">
              <w:rPr>
                <w:rFonts w:ascii="Times New Roman" w:hAnsi="Times New Roman"/>
              </w:rPr>
              <w:t>Специфика и особенности деятельности организаций жилищно-коммунального комплекса</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3F0AF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Pr>
                <w:rFonts w:ascii="Times New Roman" w:hAnsi="Times New Roman"/>
              </w:rPr>
              <w:t>7</w:t>
            </w:r>
            <w:r w:rsidRPr="003A4118">
              <w:rPr>
                <w:rFonts w:ascii="Times New Roman" w:hAnsi="Times New Roman"/>
              </w:rPr>
              <w:t xml:space="preserve"> – </w:t>
            </w:r>
            <w:r>
              <w:rPr>
                <w:rFonts w:ascii="Times New Roman" w:hAnsi="Times New Roman"/>
              </w:rPr>
              <w:t>3</w:t>
            </w:r>
            <w:r w:rsidRPr="003A4118">
              <w:rPr>
                <w:rFonts w:ascii="Times New Roman" w:hAnsi="Times New Roman"/>
              </w:rPr>
              <w:t xml:space="preserve"> балл</w:t>
            </w:r>
            <w:r>
              <w:rPr>
                <w:rFonts w:ascii="Times New Roman" w:hAnsi="Times New Roman"/>
              </w:rPr>
              <w:t>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736D9" w:rsidRDefault="00D736D9" w:rsidP="00304CB1">
            <w:pPr>
              <w:autoSpaceDE w:val="0"/>
              <w:autoSpaceDN w:val="0"/>
              <w:adjustRightInd w:val="0"/>
              <w:ind w:right="-108"/>
              <w:jc w:val="center"/>
              <w:rPr>
                <w:rFonts w:ascii="Times New Roman" w:hAnsi="Times New Roman"/>
              </w:rPr>
            </w:pPr>
            <w:r>
              <w:rPr>
                <w:rFonts w:ascii="Times New Roman" w:hAnsi="Times New Roman"/>
              </w:rPr>
              <w:t>Задания</w:t>
            </w:r>
          </w:p>
          <w:p w:rsidR="003F0AF9" w:rsidRPr="003A4118" w:rsidRDefault="00304CB1" w:rsidP="003610A2">
            <w:pPr>
              <w:autoSpaceDE w:val="0"/>
              <w:autoSpaceDN w:val="0"/>
              <w:adjustRightInd w:val="0"/>
              <w:ind w:right="-108"/>
              <w:jc w:val="center"/>
              <w:rPr>
                <w:rFonts w:ascii="Times New Roman" w:hAnsi="Times New Roman"/>
              </w:rPr>
            </w:pPr>
            <w:r>
              <w:rPr>
                <w:rFonts w:ascii="Times New Roman" w:hAnsi="Times New Roman"/>
              </w:rPr>
              <w:t>3</w:t>
            </w:r>
            <w:r w:rsidR="003610A2">
              <w:rPr>
                <w:rFonts w:ascii="Times New Roman" w:hAnsi="Times New Roman"/>
              </w:rPr>
              <w:t>1</w:t>
            </w:r>
            <w:r>
              <w:rPr>
                <w:rFonts w:ascii="Times New Roman" w:hAnsi="Times New Roman"/>
              </w:rPr>
              <w:t>-3</w:t>
            </w:r>
            <w:r w:rsidR="003610A2">
              <w:rPr>
                <w:rFonts w:ascii="Times New Roman" w:hAnsi="Times New Roman"/>
              </w:rPr>
              <w:t>3</w:t>
            </w:r>
          </w:p>
        </w:tc>
      </w:tr>
      <w:tr w:rsidR="00304CB1"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304CB1" w:rsidRPr="00E82C71" w:rsidRDefault="00304CB1" w:rsidP="00304CB1">
            <w:pPr>
              <w:tabs>
                <w:tab w:val="left" w:pos="290"/>
              </w:tabs>
              <w:autoSpaceDE w:val="0"/>
              <w:autoSpaceDN w:val="0"/>
              <w:adjustRightInd w:val="0"/>
              <w:rPr>
                <w:rFonts w:ascii="Times New Roman" w:hAnsi="Times New Roman"/>
                <w:b/>
              </w:rPr>
            </w:pPr>
            <w:r w:rsidRPr="00E82C71">
              <w:rPr>
                <w:rFonts w:ascii="Times New Roman" w:hAnsi="Times New Roman"/>
                <w:b/>
              </w:rPr>
              <w:t xml:space="preserve">Блок </w:t>
            </w:r>
            <w:r>
              <w:rPr>
                <w:rFonts w:ascii="Times New Roman" w:hAnsi="Times New Roman"/>
                <w:b/>
              </w:rPr>
              <w:t>8</w:t>
            </w:r>
            <w:r w:rsidRPr="00E82C71">
              <w:rPr>
                <w:rFonts w:ascii="Times New Roman" w:hAnsi="Times New Roman"/>
                <w:b/>
              </w:rPr>
              <w:t>.</w:t>
            </w:r>
            <w:r>
              <w:t xml:space="preserve"> </w:t>
            </w:r>
            <w:r w:rsidRPr="00304CB1">
              <w:rPr>
                <w:rFonts w:ascii="Times New Roman" w:hAnsi="Times New Roman"/>
              </w:rPr>
              <w:t>Основы экономики и организации производства ресурсоснабжающих организаций</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304CB1" w:rsidRPr="003A4118" w:rsidRDefault="00D736D9" w:rsidP="003610A2">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Pr>
                <w:rFonts w:ascii="Times New Roman" w:hAnsi="Times New Roman"/>
              </w:rPr>
              <w:t>8</w:t>
            </w:r>
            <w:r w:rsidRPr="003A4118">
              <w:rPr>
                <w:rFonts w:ascii="Times New Roman" w:hAnsi="Times New Roman"/>
              </w:rPr>
              <w:t xml:space="preserve"> – </w:t>
            </w:r>
            <w:r w:rsidR="003610A2">
              <w:rPr>
                <w:rFonts w:ascii="Times New Roman" w:hAnsi="Times New Roman"/>
              </w:rPr>
              <w:t>5</w:t>
            </w:r>
            <w:r w:rsidRPr="003A4118">
              <w:rPr>
                <w:rFonts w:ascii="Times New Roman" w:hAnsi="Times New Roman"/>
              </w:rPr>
              <w:t xml:space="preserve"> балл</w:t>
            </w:r>
            <w:r w:rsidR="003610A2">
              <w:rPr>
                <w:rFonts w:ascii="Times New Roman" w:hAnsi="Times New Roman"/>
              </w:rPr>
              <w:t>ов</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736D9" w:rsidRDefault="00D736D9" w:rsidP="00304CB1">
            <w:pPr>
              <w:autoSpaceDE w:val="0"/>
              <w:autoSpaceDN w:val="0"/>
              <w:adjustRightInd w:val="0"/>
              <w:ind w:right="-108"/>
              <w:jc w:val="center"/>
              <w:rPr>
                <w:rFonts w:ascii="Times New Roman" w:hAnsi="Times New Roman"/>
              </w:rPr>
            </w:pPr>
            <w:r>
              <w:rPr>
                <w:rFonts w:ascii="Times New Roman" w:hAnsi="Times New Roman"/>
              </w:rPr>
              <w:t xml:space="preserve">Задания </w:t>
            </w:r>
          </w:p>
          <w:p w:rsidR="00304CB1" w:rsidRPr="003A4118" w:rsidRDefault="00304CB1" w:rsidP="003610A2">
            <w:pPr>
              <w:autoSpaceDE w:val="0"/>
              <w:autoSpaceDN w:val="0"/>
              <w:adjustRightInd w:val="0"/>
              <w:ind w:right="-108"/>
              <w:jc w:val="center"/>
              <w:rPr>
                <w:rFonts w:ascii="Times New Roman" w:hAnsi="Times New Roman"/>
              </w:rPr>
            </w:pPr>
            <w:r>
              <w:rPr>
                <w:rFonts w:ascii="Times New Roman" w:hAnsi="Times New Roman"/>
              </w:rPr>
              <w:t>3</w:t>
            </w:r>
            <w:r w:rsidR="003610A2">
              <w:rPr>
                <w:rFonts w:ascii="Times New Roman" w:hAnsi="Times New Roman"/>
              </w:rPr>
              <w:t>4</w:t>
            </w:r>
            <w:r>
              <w:rPr>
                <w:rFonts w:ascii="Times New Roman" w:hAnsi="Times New Roman"/>
              </w:rPr>
              <w:t>-38</w:t>
            </w:r>
          </w:p>
        </w:tc>
      </w:tr>
      <w:tr w:rsidR="003F0AF9"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3F0AF9" w:rsidRPr="00E82C71" w:rsidRDefault="00304CB1" w:rsidP="00304CB1">
            <w:pPr>
              <w:tabs>
                <w:tab w:val="left" w:pos="290"/>
              </w:tabs>
              <w:autoSpaceDE w:val="0"/>
              <w:autoSpaceDN w:val="0"/>
              <w:adjustRightInd w:val="0"/>
              <w:rPr>
                <w:rFonts w:ascii="Times New Roman" w:hAnsi="Times New Roman"/>
                <w:b/>
              </w:rPr>
            </w:pPr>
            <w:r w:rsidRPr="00E82C71">
              <w:rPr>
                <w:rFonts w:ascii="Times New Roman" w:hAnsi="Times New Roman"/>
                <w:b/>
              </w:rPr>
              <w:t xml:space="preserve">Блок </w:t>
            </w:r>
            <w:r>
              <w:rPr>
                <w:rFonts w:ascii="Times New Roman" w:hAnsi="Times New Roman"/>
                <w:b/>
              </w:rPr>
              <w:t>9</w:t>
            </w:r>
            <w:r w:rsidRPr="00E82C71">
              <w:rPr>
                <w:rFonts w:ascii="Times New Roman" w:hAnsi="Times New Roman"/>
                <w:b/>
              </w:rPr>
              <w:t>.</w:t>
            </w:r>
            <w:r>
              <w:t xml:space="preserve"> </w:t>
            </w:r>
            <w:hyperlink r:id="rId12" w:history="1">
              <w:r w:rsidRPr="00304CB1">
                <w:rPr>
                  <w:rFonts w:ascii="Times New Roman" w:hAnsi="Times New Roman"/>
                </w:rPr>
                <w:t>Трудовое законодательство</w:t>
              </w:r>
            </w:hyperlink>
            <w:r w:rsidRPr="00304CB1">
              <w:rPr>
                <w:rFonts w:ascii="Times New Roman" w:hAnsi="Times New Roman"/>
              </w:rPr>
              <w:t xml:space="preserve"> Российской Федерации</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Максимальные</w:t>
            </w:r>
          </w:p>
          <w:p w:rsidR="00D736D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результаты:</w:t>
            </w:r>
          </w:p>
          <w:p w:rsidR="003F0AF9" w:rsidRPr="003A4118" w:rsidRDefault="00D736D9" w:rsidP="00D736D9">
            <w:pPr>
              <w:widowControl w:val="0"/>
              <w:autoSpaceDE w:val="0"/>
              <w:autoSpaceDN w:val="0"/>
              <w:adjustRightInd w:val="0"/>
              <w:jc w:val="center"/>
              <w:rPr>
                <w:rFonts w:ascii="Times New Roman" w:hAnsi="Times New Roman"/>
              </w:rPr>
            </w:pPr>
            <w:r w:rsidRPr="003A4118">
              <w:rPr>
                <w:rFonts w:ascii="Times New Roman" w:hAnsi="Times New Roman"/>
              </w:rPr>
              <w:t xml:space="preserve">Блок </w:t>
            </w:r>
            <w:r>
              <w:rPr>
                <w:rFonts w:ascii="Times New Roman" w:hAnsi="Times New Roman"/>
              </w:rPr>
              <w:t>9</w:t>
            </w:r>
            <w:r w:rsidRPr="003A4118">
              <w:rPr>
                <w:rFonts w:ascii="Times New Roman" w:hAnsi="Times New Roman"/>
              </w:rPr>
              <w:t xml:space="preserve"> – </w:t>
            </w:r>
            <w:r>
              <w:rPr>
                <w:rFonts w:ascii="Times New Roman" w:hAnsi="Times New Roman"/>
              </w:rPr>
              <w:t>4</w:t>
            </w:r>
            <w:r w:rsidRPr="003A4118">
              <w:rPr>
                <w:rFonts w:ascii="Times New Roman" w:hAnsi="Times New Roman"/>
              </w:rPr>
              <w:t xml:space="preserve"> балл</w:t>
            </w:r>
            <w:r>
              <w:rPr>
                <w:rFonts w:ascii="Times New Roman" w:hAnsi="Times New Roman"/>
              </w:rPr>
              <w:t>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D736D9" w:rsidRDefault="00D736D9" w:rsidP="00304CB1">
            <w:pPr>
              <w:autoSpaceDE w:val="0"/>
              <w:autoSpaceDN w:val="0"/>
              <w:adjustRightInd w:val="0"/>
              <w:ind w:right="-108"/>
              <w:jc w:val="center"/>
              <w:rPr>
                <w:rFonts w:ascii="Times New Roman" w:hAnsi="Times New Roman"/>
              </w:rPr>
            </w:pPr>
            <w:r>
              <w:rPr>
                <w:rFonts w:ascii="Times New Roman" w:hAnsi="Times New Roman"/>
              </w:rPr>
              <w:t>Задания</w:t>
            </w:r>
          </w:p>
          <w:p w:rsidR="003F0AF9" w:rsidRPr="003A4118" w:rsidRDefault="00304CB1" w:rsidP="00304CB1">
            <w:pPr>
              <w:autoSpaceDE w:val="0"/>
              <w:autoSpaceDN w:val="0"/>
              <w:adjustRightInd w:val="0"/>
              <w:ind w:right="-108"/>
              <w:jc w:val="center"/>
              <w:rPr>
                <w:rFonts w:ascii="Times New Roman" w:hAnsi="Times New Roman"/>
              </w:rPr>
            </w:pPr>
            <w:r>
              <w:rPr>
                <w:rFonts w:ascii="Times New Roman" w:hAnsi="Times New Roman"/>
              </w:rPr>
              <w:t>39-42</w:t>
            </w:r>
          </w:p>
        </w:tc>
      </w:tr>
      <w:tr w:rsidR="00940EB1" w:rsidRPr="003A4118" w:rsidTr="009B6740">
        <w:trPr>
          <w:trHeight w:val="1"/>
        </w:trPr>
        <w:tc>
          <w:tcPr>
            <w:tcW w:w="5245" w:type="dxa"/>
            <w:tcBorders>
              <w:top w:val="single" w:sz="2" w:space="0" w:color="000000"/>
              <w:left w:val="single" w:sz="2" w:space="0" w:color="000000"/>
              <w:bottom w:val="single" w:sz="2" w:space="0" w:color="000000"/>
              <w:right w:val="single" w:sz="2" w:space="0" w:color="000000"/>
            </w:tcBorders>
            <w:shd w:val="clear" w:color="000000" w:fill="FFFFFF"/>
          </w:tcPr>
          <w:p w:rsidR="00940EB1" w:rsidRPr="003A4118" w:rsidRDefault="00940EB1" w:rsidP="009E3C28">
            <w:pPr>
              <w:pStyle w:val="ac"/>
              <w:jc w:val="both"/>
              <w:rPr>
                <w:rFonts w:ascii="Times New Roman" w:hAnsi="Times New Roman"/>
                <w:b/>
                <w:sz w:val="24"/>
                <w:szCs w:val="24"/>
              </w:rPr>
            </w:pP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rsidR="00940EB1" w:rsidRPr="003A4118" w:rsidRDefault="00940EB1" w:rsidP="00304CB1">
            <w:pPr>
              <w:widowControl w:val="0"/>
              <w:autoSpaceDE w:val="0"/>
              <w:autoSpaceDN w:val="0"/>
              <w:adjustRightInd w:val="0"/>
              <w:jc w:val="center"/>
              <w:rPr>
                <w:rFonts w:ascii="Times New Roman" w:hAnsi="Times New Roman"/>
              </w:rPr>
            </w:pPr>
            <w:r w:rsidRPr="003A4118">
              <w:rPr>
                <w:rFonts w:ascii="Times New Roman" w:hAnsi="Times New Roman"/>
              </w:rPr>
              <w:t xml:space="preserve">Всего </w:t>
            </w:r>
            <w:r w:rsidR="001742E6">
              <w:rPr>
                <w:rFonts w:ascii="Times New Roman" w:hAnsi="Times New Roman"/>
              </w:rPr>
              <w:t>5</w:t>
            </w:r>
            <w:r w:rsidR="00A4164F">
              <w:rPr>
                <w:rFonts w:ascii="Times New Roman" w:hAnsi="Times New Roman"/>
              </w:rPr>
              <w:t>3</w:t>
            </w:r>
            <w:r w:rsidRPr="003A4118">
              <w:rPr>
                <w:rFonts w:ascii="Times New Roman" w:hAnsi="Times New Roman"/>
              </w:rPr>
              <w:t xml:space="preserve"> балл</w:t>
            </w:r>
            <w:r w:rsidR="00A4164F">
              <w:rPr>
                <w:rFonts w:ascii="Times New Roman" w:hAnsi="Times New Roman"/>
              </w:rPr>
              <w:t>а</w:t>
            </w:r>
            <w:r w:rsidRPr="003A4118">
              <w:rPr>
                <w:rFonts w:ascii="Times New Roman" w:hAnsi="Times New Roman"/>
              </w:rPr>
              <w:t>,</w:t>
            </w:r>
          </w:p>
          <w:p w:rsidR="00940EB1" w:rsidRPr="003A4118" w:rsidRDefault="00940EB1" w:rsidP="00304CB1">
            <w:pPr>
              <w:widowControl w:val="0"/>
              <w:autoSpaceDE w:val="0"/>
              <w:autoSpaceDN w:val="0"/>
              <w:adjustRightInd w:val="0"/>
              <w:jc w:val="center"/>
              <w:rPr>
                <w:rFonts w:ascii="Times New Roman" w:hAnsi="Times New Roman"/>
              </w:rPr>
            </w:pPr>
            <w:r w:rsidRPr="003A4118">
              <w:rPr>
                <w:rFonts w:ascii="Times New Roman" w:hAnsi="Times New Roman"/>
              </w:rPr>
              <w:t>Максимальный</w:t>
            </w:r>
          </w:p>
          <w:p w:rsidR="00940EB1" w:rsidRPr="003A4118" w:rsidRDefault="00940EB1" w:rsidP="00A4164F">
            <w:pPr>
              <w:widowControl w:val="0"/>
              <w:autoSpaceDE w:val="0"/>
              <w:autoSpaceDN w:val="0"/>
              <w:adjustRightInd w:val="0"/>
              <w:jc w:val="center"/>
              <w:rPr>
                <w:rFonts w:ascii="Times New Roman" w:hAnsi="Times New Roman"/>
              </w:rPr>
            </w:pPr>
            <w:r w:rsidRPr="003A4118">
              <w:rPr>
                <w:rFonts w:ascii="Times New Roman" w:hAnsi="Times New Roman"/>
              </w:rPr>
              <w:t xml:space="preserve">результат – </w:t>
            </w:r>
            <w:r w:rsidR="001742E6">
              <w:rPr>
                <w:rFonts w:ascii="Times New Roman" w:hAnsi="Times New Roman"/>
              </w:rPr>
              <w:t>5</w:t>
            </w:r>
            <w:r w:rsidR="00A4164F">
              <w:rPr>
                <w:rFonts w:ascii="Times New Roman" w:hAnsi="Times New Roman"/>
              </w:rPr>
              <w:t>3</w:t>
            </w:r>
            <w:r w:rsidRPr="003A4118">
              <w:rPr>
                <w:rFonts w:ascii="Times New Roman" w:hAnsi="Times New Roman"/>
              </w:rPr>
              <w:t xml:space="preserve"> балл</w:t>
            </w:r>
            <w:r w:rsidR="00A4164F">
              <w:rPr>
                <w:rFonts w:ascii="Times New Roman" w:hAnsi="Times New Roman"/>
              </w:rPr>
              <w:t>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0EB1" w:rsidRPr="003A4118" w:rsidRDefault="00940EB1" w:rsidP="00304CB1">
            <w:pPr>
              <w:autoSpaceDE w:val="0"/>
              <w:autoSpaceDN w:val="0"/>
              <w:adjustRightInd w:val="0"/>
              <w:ind w:right="-108"/>
              <w:jc w:val="center"/>
              <w:rPr>
                <w:rFonts w:ascii="Times New Roman" w:hAnsi="Times New Roman"/>
              </w:rPr>
            </w:pPr>
          </w:p>
        </w:tc>
      </w:tr>
    </w:tbl>
    <w:p w:rsidR="00D13D13" w:rsidRPr="003A4118" w:rsidRDefault="00D13D13" w:rsidP="009B6740"/>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sz w:val="28"/>
          <w:szCs w:val="28"/>
        </w:rPr>
        <w:t>Общая информация по структуре заданий для теоретического этапа профессионального экзамена:</w:t>
      </w:r>
    </w:p>
    <w:p w:rsidR="00D13D13" w:rsidRPr="003A4118" w:rsidRDefault="00D13D13" w:rsidP="009B6740">
      <w:pPr>
        <w:autoSpaceDE w:val="0"/>
        <w:autoSpaceDN w:val="0"/>
        <w:adjustRightInd w:val="0"/>
        <w:jc w:val="both"/>
        <w:rPr>
          <w:rFonts w:ascii="Times New Roman CYR" w:hAnsi="Times New Roman CYR" w:cs="Times New Roman CYR"/>
          <w:sz w:val="26"/>
        </w:rPr>
      </w:pPr>
      <w:r w:rsidRPr="003A4118">
        <w:rPr>
          <w:rFonts w:ascii="Times New Roman CYR" w:hAnsi="Times New Roman CYR" w:cs="Times New Roman CYR"/>
          <w:sz w:val="26"/>
        </w:rPr>
        <w:t xml:space="preserve">Количество заданий с выбором ответа: </w:t>
      </w:r>
      <w:r w:rsidR="00620C05">
        <w:rPr>
          <w:rFonts w:ascii="Times New Roman CYR" w:hAnsi="Times New Roman CYR" w:cs="Times New Roman CYR"/>
          <w:sz w:val="26"/>
        </w:rPr>
        <w:t>4</w:t>
      </w:r>
      <w:r w:rsidR="00D736D9">
        <w:rPr>
          <w:rFonts w:ascii="Times New Roman CYR" w:hAnsi="Times New Roman CYR" w:cs="Times New Roman CYR"/>
          <w:sz w:val="26"/>
        </w:rPr>
        <w:t>2</w:t>
      </w:r>
    </w:p>
    <w:p w:rsidR="00D13D13" w:rsidRPr="003A4118" w:rsidRDefault="00D13D13" w:rsidP="009B6740">
      <w:pPr>
        <w:autoSpaceDE w:val="0"/>
        <w:autoSpaceDN w:val="0"/>
        <w:adjustRightInd w:val="0"/>
        <w:jc w:val="both"/>
        <w:rPr>
          <w:rFonts w:ascii="Times New Roman CYR" w:hAnsi="Times New Roman CYR" w:cs="Times New Roman CYR"/>
          <w:sz w:val="26"/>
        </w:rPr>
      </w:pPr>
      <w:r w:rsidRPr="003A4118">
        <w:rPr>
          <w:rFonts w:ascii="Times New Roman CYR" w:hAnsi="Times New Roman CYR" w:cs="Times New Roman CYR"/>
          <w:sz w:val="26"/>
        </w:rPr>
        <w:t xml:space="preserve">Количество заданий на установление соответствия: </w:t>
      </w:r>
    </w:p>
    <w:p w:rsidR="00D13D13" w:rsidRPr="003A4118" w:rsidRDefault="00D13D13" w:rsidP="009B6740">
      <w:pPr>
        <w:autoSpaceDE w:val="0"/>
        <w:autoSpaceDN w:val="0"/>
        <w:adjustRightInd w:val="0"/>
        <w:jc w:val="both"/>
        <w:rPr>
          <w:rFonts w:ascii="Times New Roman CYR" w:hAnsi="Times New Roman CYR" w:cs="Times New Roman CYR"/>
          <w:sz w:val="26"/>
        </w:rPr>
      </w:pPr>
      <w:r w:rsidRPr="003A4118">
        <w:rPr>
          <w:rFonts w:ascii="Times New Roman CYR" w:hAnsi="Times New Roman CYR" w:cs="Times New Roman CYR"/>
          <w:sz w:val="26"/>
        </w:rPr>
        <w:t xml:space="preserve">Количество заданий на установление последовательности: </w:t>
      </w:r>
    </w:p>
    <w:p w:rsidR="00D13D13" w:rsidRPr="003A4118" w:rsidRDefault="00D13D13"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sz w:val="28"/>
        </w:rPr>
      </w:pPr>
    </w:p>
    <w:p w:rsidR="00D13D13" w:rsidRPr="003A4118" w:rsidRDefault="00D13D13" w:rsidP="009B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CYR" w:hAnsi="Times New Roman CYR" w:cs="Times New Roman CYR"/>
          <w:sz w:val="26"/>
        </w:rPr>
      </w:pPr>
      <w:r w:rsidRPr="003A4118">
        <w:rPr>
          <w:rFonts w:ascii="Times New Roman CYR" w:hAnsi="Times New Roman CYR" w:cs="Times New Roman CYR"/>
          <w:sz w:val="26"/>
        </w:rPr>
        <w:t xml:space="preserve">Время выполнения теоретического этапа экзамена: </w:t>
      </w:r>
      <w:r w:rsidR="00D736D9">
        <w:rPr>
          <w:rFonts w:ascii="Times New Roman CYR" w:hAnsi="Times New Roman CYR" w:cs="Times New Roman CYR"/>
          <w:sz w:val="26"/>
        </w:rPr>
        <w:t>6</w:t>
      </w:r>
      <w:r w:rsidRPr="003A4118">
        <w:rPr>
          <w:rFonts w:ascii="Times New Roman CYR" w:hAnsi="Times New Roman CYR" w:cs="Times New Roman CYR"/>
          <w:sz w:val="26"/>
        </w:rPr>
        <w:t>0 минут</w:t>
      </w:r>
    </w:p>
    <w:p w:rsidR="00D13D13" w:rsidRPr="003A4118" w:rsidRDefault="00D13D13" w:rsidP="009B6740">
      <w:pPr>
        <w:widowControl w:val="0"/>
        <w:autoSpaceDE w:val="0"/>
        <w:autoSpaceDN w:val="0"/>
        <w:adjustRightInd w:val="0"/>
        <w:rPr>
          <w:rFonts w:ascii="Arial" w:hAnsi="Arial" w:cs="Arial"/>
          <w:sz w:val="28"/>
          <w:szCs w:val="28"/>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6. Спецификация заданий для практического этапа профессионального экзамена</w:t>
      </w:r>
    </w:p>
    <w:p w:rsidR="00D13D13" w:rsidRPr="003A4118" w:rsidRDefault="00D13D13" w:rsidP="009B6740">
      <w:pPr>
        <w:rPr>
          <w:rFonts w:ascii="Times New Roman CYR" w:hAnsi="Times New Roman CYR" w:cs="Times New Roman CY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0"/>
        <w:gridCol w:w="3223"/>
        <w:gridCol w:w="3172"/>
      </w:tblGrid>
      <w:tr w:rsidR="008F3DA2" w:rsidRPr="003A4118" w:rsidTr="00974AE9">
        <w:tc>
          <w:tcPr>
            <w:tcW w:w="1657" w:type="pct"/>
            <w:vAlign w:val="center"/>
          </w:tcPr>
          <w:p w:rsidR="00D13D13" w:rsidRPr="003A4118" w:rsidRDefault="00D13D13" w:rsidP="00974AE9">
            <w:pPr>
              <w:widowControl w:val="0"/>
              <w:autoSpaceDE w:val="0"/>
              <w:autoSpaceDN w:val="0"/>
              <w:adjustRightInd w:val="0"/>
              <w:jc w:val="center"/>
              <w:rPr>
                <w:rFonts w:ascii="Times New Roman" w:hAnsi="Times New Roman"/>
                <w:lang w:eastAsia="en-US"/>
              </w:rPr>
            </w:pPr>
            <w:r w:rsidRPr="003A4118">
              <w:rPr>
                <w:rFonts w:ascii="Times New Roman" w:hAnsi="Times New Roman"/>
                <w:lang w:eastAsia="en-US"/>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685" w:type="pct"/>
          </w:tcPr>
          <w:p w:rsidR="00D13D13" w:rsidRPr="003A4118" w:rsidRDefault="00D13D13" w:rsidP="00974AE9">
            <w:pPr>
              <w:widowControl w:val="0"/>
              <w:autoSpaceDE w:val="0"/>
              <w:autoSpaceDN w:val="0"/>
              <w:adjustRightInd w:val="0"/>
              <w:jc w:val="center"/>
              <w:rPr>
                <w:rFonts w:ascii="Times New Roman" w:hAnsi="Times New Roman"/>
                <w:lang w:eastAsia="en-US"/>
              </w:rPr>
            </w:pPr>
            <w:r w:rsidRPr="003A4118">
              <w:rPr>
                <w:rFonts w:ascii="Times New Roman" w:hAnsi="Times New Roman"/>
                <w:lang w:eastAsia="en-US"/>
              </w:rPr>
              <w:t>Критерии оценки квалификации</w:t>
            </w:r>
          </w:p>
        </w:tc>
        <w:tc>
          <w:tcPr>
            <w:tcW w:w="1658" w:type="pct"/>
          </w:tcPr>
          <w:p w:rsidR="00D13D13" w:rsidRPr="003A4118" w:rsidRDefault="00D13D13" w:rsidP="00974AE9">
            <w:pPr>
              <w:widowControl w:val="0"/>
              <w:autoSpaceDE w:val="0"/>
              <w:autoSpaceDN w:val="0"/>
              <w:adjustRightInd w:val="0"/>
              <w:jc w:val="center"/>
              <w:rPr>
                <w:rFonts w:ascii="Times New Roman" w:hAnsi="Times New Roman"/>
                <w:lang w:eastAsia="en-US"/>
              </w:rPr>
            </w:pPr>
            <w:r w:rsidRPr="003A4118">
              <w:rPr>
                <w:rFonts w:ascii="Times New Roman" w:hAnsi="Times New Roman"/>
                <w:lang w:eastAsia="en-US"/>
              </w:rPr>
              <w:t>Тип и № задания</w:t>
            </w:r>
            <w:r w:rsidRPr="003A4118">
              <w:rPr>
                <w:rStyle w:val="a5"/>
                <w:rFonts w:ascii="Times New Roman" w:hAnsi="Times New Roman"/>
                <w:lang w:eastAsia="en-US"/>
              </w:rPr>
              <w:footnoteReference w:id="3"/>
            </w:r>
          </w:p>
        </w:tc>
      </w:tr>
      <w:tr w:rsidR="008F3DA2" w:rsidRPr="003A4118" w:rsidTr="00974AE9">
        <w:tc>
          <w:tcPr>
            <w:tcW w:w="1657" w:type="pct"/>
          </w:tcPr>
          <w:p w:rsidR="002E0BA9" w:rsidRDefault="00D13D13" w:rsidP="00A842D3">
            <w:pPr>
              <w:widowControl w:val="0"/>
              <w:autoSpaceDE w:val="0"/>
              <w:autoSpaceDN w:val="0"/>
              <w:adjustRightInd w:val="0"/>
              <w:rPr>
                <w:rFonts w:ascii="Times New Roman" w:hAnsi="Times New Roman"/>
              </w:rPr>
            </w:pPr>
            <w:r w:rsidRPr="003A4118">
              <w:rPr>
                <w:rFonts w:ascii="Times New Roman" w:hAnsi="Times New Roman"/>
                <w:b/>
                <w:lang w:eastAsia="en-US"/>
              </w:rPr>
              <w:t xml:space="preserve">ТФ </w:t>
            </w:r>
            <w:r w:rsidR="00235411" w:rsidRPr="003A4118">
              <w:rPr>
                <w:rFonts w:ascii="Times New Roman" w:hAnsi="Times New Roman"/>
                <w:b/>
                <w:lang w:eastAsia="en-US"/>
              </w:rPr>
              <w:t>A/0</w:t>
            </w:r>
            <w:r w:rsidR="002E0BA9">
              <w:rPr>
                <w:rFonts w:ascii="Times New Roman" w:hAnsi="Times New Roman"/>
                <w:b/>
                <w:lang w:eastAsia="en-US"/>
              </w:rPr>
              <w:t>2</w:t>
            </w:r>
            <w:r w:rsidR="00235411" w:rsidRPr="003A4118">
              <w:rPr>
                <w:rFonts w:ascii="Times New Roman" w:hAnsi="Times New Roman"/>
                <w:b/>
                <w:lang w:eastAsia="en-US"/>
              </w:rPr>
              <w:t xml:space="preserve">.5 </w:t>
            </w:r>
            <w:r w:rsidR="002E0BA9" w:rsidRPr="002E0BA9">
              <w:rPr>
                <w:rFonts w:ascii="Times New Roman" w:hAnsi="Times New Roman"/>
              </w:rPr>
              <w:t>Оценка достоверности исходной информации и обобщение результатов технического обследования объектов коммунальной инфраструктуры</w:t>
            </w:r>
          </w:p>
          <w:p w:rsidR="00D13D13" w:rsidRPr="003A4118" w:rsidRDefault="00A842D3" w:rsidP="00A842D3">
            <w:pPr>
              <w:widowControl w:val="0"/>
              <w:autoSpaceDE w:val="0"/>
              <w:autoSpaceDN w:val="0"/>
              <w:adjustRightInd w:val="0"/>
              <w:rPr>
                <w:rFonts w:ascii="Times New Roman" w:hAnsi="Times New Roman"/>
                <w:lang w:eastAsia="en-US"/>
              </w:rPr>
            </w:pPr>
            <w:r w:rsidRPr="003A4118">
              <w:rPr>
                <w:rFonts w:ascii="Times New Roman" w:hAnsi="Times New Roman"/>
                <w:b/>
              </w:rPr>
              <w:t>ТД.</w:t>
            </w:r>
            <w:r w:rsidRPr="003A4118">
              <w:rPr>
                <w:rFonts w:ascii="Times New Roman" w:hAnsi="Times New Roman"/>
              </w:rPr>
              <w:t xml:space="preserve"> </w:t>
            </w:r>
            <w:r w:rsidR="00736448" w:rsidRPr="00736448">
              <w:rPr>
                <w:rFonts w:ascii="Times New Roman" w:hAnsi="Times New Roman"/>
              </w:rPr>
              <w:t>Сбор данных о непроизводительных технических и технологических потерях при оказании жилищно-</w:t>
            </w:r>
            <w:r w:rsidR="00736448" w:rsidRPr="00736448">
              <w:rPr>
                <w:rFonts w:ascii="Times New Roman" w:hAnsi="Times New Roman"/>
              </w:rPr>
              <w:lastRenderedPageBreak/>
              <w:t>коммунальных услуг</w:t>
            </w:r>
          </w:p>
        </w:tc>
        <w:tc>
          <w:tcPr>
            <w:tcW w:w="1685" w:type="pct"/>
          </w:tcPr>
          <w:p w:rsidR="00D13D13" w:rsidRPr="00736448" w:rsidRDefault="00736448" w:rsidP="00736448">
            <w:pPr>
              <w:widowControl w:val="0"/>
              <w:autoSpaceDE w:val="0"/>
              <w:autoSpaceDN w:val="0"/>
              <w:adjustRightInd w:val="0"/>
              <w:rPr>
                <w:rFonts w:ascii="Times New Roman" w:hAnsi="Times New Roman"/>
                <w:lang w:eastAsia="en-US"/>
              </w:rPr>
            </w:pPr>
            <w:r w:rsidRPr="00736448">
              <w:rPr>
                <w:rFonts w:ascii="Times New Roman" w:hAnsi="Times New Roman"/>
                <w:lang w:eastAsia="en-US"/>
              </w:rPr>
              <w:lastRenderedPageBreak/>
              <w:t>Правильное распределение составляющих расходов и потерь воды при транспортировке на непосредственно расходы и потери, верное определение отдельно величины расходов и потерь воды при транспортировке</w:t>
            </w:r>
          </w:p>
        </w:tc>
        <w:tc>
          <w:tcPr>
            <w:tcW w:w="1658" w:type="pct"/>
          </w:tcPr>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lang w:eastAsia="en-US"/>
              </w:rPr>
              <w:t>Задание на выполнение трудовых функций (трудовых</w:t>
            </w:r>
            <w:r w:rsidR="00F97F6F" w:rsidRPr="003A4118">
              <w:rPr>
                <w:rFonts w:ascii="Times New Roman" w:hAnsi="Times New Roman"/>
                <w:lang w:eastAsia="en-US"/>
              </w:rPr>
              <w:t xml:space="preserve"> </w:t>
            </w:r>
            <w:r w:rsidRPr="003A4118">
              <w:rPr>
                <w:rFonts w:ascii="Times New Roman" w:hAnsi="Times New Roman"/>
                <w:lang w:eastAsia="en-US"/>
              </w:rPr>
              <w:t>действий) в реальных условиях</w:t>
            </w:r>
          </w:p>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lang w:eastAsia="en-US"/>
              </w:rPr>
              <w:t xml:space="preserve">  № 1</w:t>
            </w:r>
          </w:p>
        </w:tc>
      </w:tr>
      <w:tr w:rsidR="001E2403" w:rsidRPr="003A4118" w:rsidTr="00974AE9">
        <w:tc>
          <w:tcPr>
            <w:tcW w:w="1657" w:type="pct"/>
          </w:tcPr>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b/>
                <w:lang w:eastAsia="en-US"/>
              </w:rPr>
              <w:lastRenderedPageBreak/>
              <w:t xml:space="preserve">ТФ </w:t>
            </w:r>
            <w:r w:rsidR="00235411" w:rsidRPr="003A4118">
              <w:rPr>
                <w:rFonts w:ascii="Times New Roman" w:hAnsi="Times New Roman"/>
                <w:b/>
                <w:lang w:eastAsia="en-US"/>
              </w:rPr>
              <w:t>A/0</w:t>
            </w:r>
            <w:r w:rsidR="002E0BA9">
              <w:rPr>
                <w:rFonts w:ascii="Times New Roman" w:hAnsi="Times New Roman"/>
                <w:b/>
                <w:lang w:eastAsia="en-US"/>
              </w:rPr>
              <w:t>2</w:t>
            </w:r>
            <w:r w:rsidR="00235411" w:rsidRPr="003A4118">
              <w:rPr>
                <w:rFonts w:ascii="Times New Roman" w:hAnsi="Times New Roman"/>
                <w:b/>
                <w:lang w:eastAsia="en-US"/>
              </w:rPr>
              <w:t xml:space="preserve">.5 </w:t>
            </w:r>
            <w:r w:rsidR="002E0BA9" w:rsidRPr="002E0BA9">
              <w:rPr>
                <w:rFonts w:ascii="Times New Roman" w:hAnsi="Times New Roman"/>
              </w:rPr>
              <w:t>Оценка достоверности исходной информации и обобщение результатов технического обследования объектов коммунальной инфраструктуры</w:t>
            </w:r>
          </w:p>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b/>
                <w:lang w:eastAsia="en-US"/>
              </w:rPr>
              <w:t>ТД.</w:t>
            </w:r>
            <w:r w:rsidR="00DF0FEE" w:rsidRPr="003A4118">
              <w:rPr>
                <w:rFonts w:ascii="Times New Roman" w:hAnsi="Times New Roman"/>
                <w:b/>
                <w:lang w:eastAsia="en-US"/>
              </w:rPr>
              <w:t xml:space="preserve"> </w:t>
            </w:r>
            <w:r w:rsidR="00736448" w:rsidRPr="00736448">
              <w:rPr>
                <w:rFonts w:ascii="Times New Roman" w:hAnsi="Times New Roman"/>
                <w:lang w:eastAsia="en-US"/>
              </w:rPr>
              <w:t>Обобщение результатов комплексного обследования о техническом состоянии объектов коммунальной инфраструктуры</w:t>
            </w:r>
          </w:p>
        </w:tc>
        <w:tc>
          <w:tcPr>
            <w:tcW w:w="1685" w:type="pct"/>
          </w:tcPr>
          <w:p w:rsidR="00D13D13" w:rsidRPr="003A4118" w:rsidRDefault="00E96092" w:rsidP="00E96092">
            <w:pPr>
              <w:widowControl w:val="0"/>
              <w:autoSpaceDE w:val="0"/>
              <w:autoSpaceDN w:val="0"/>
              <w:adjustRightInd w:val="0"/>
              <w:rPr>
                <w:rFonts w:ascii="Times New Roman" w:hAnsi="Times New Roman"/>
                <w:lang w:eastAsia="en-US"/>
              </w:rPr>
            </w:pPr>
            <w:r>
              <w:rPr>
                <w:rFonts w:ascii="Times New Roman" w:hAnsi="Times New Roman"/>
                <w:lang w:eastAsia="en-US"/>
              </w:rPr>
              <w:t xml:space="preserve">Корректность </w:t>
            </w:r>
            <w:proofErr w:type="gramStart"/>
            <w:r w:rsidR="00736448">
              <w:rPr>
                <w:rFonts w:ascii="Times New Roman" w:hAnsi="Times New Roman"/>
                <w:lang w:eastAsia="en-US"/>
              </w:rPr>
              <w:t>с</w:t>
            </w:r>
            <w:r w:rsidR="00736448" w:rsidRPr="00736448">
              <w:rPr>
                <w:rFonts w:ascii="Times New Roman" w:hAnsi="Times New Roman"/>
                <w:lang w:eastAsia="en-US"/>
              </w:rPr>
              <w:t>оставлени</w:t>
            </w:r>
            <w:r>
              <w:rPr>
                <w:rFonts w:ascii="Times New Roman" w:hAnsi="Times New Roman"/>
                <w:lang w:eastAsia="en-US"/>
              </w:rPr>
              <w:t>я</w:t>
            </w:r>
            <w:r w:rsidR="00736448" w:rsidRPr="00736448">
              <w:rPr>
                <w:rFonts w:ascii="Times New Roman" w:hAnsi="Times New Roman"/>
                <w:lang w:eastAsia="en-US"/>
              </w:rPr>
              <w:t xml:space="preserve"> Плана проведения технического обследования централизованной системы водоснабжения</w:t>
            </w:r>
            <w:proofErr w:type="gramEnd"/>
            <w:r w:rsidR="00736448">
              <w:rPr>
                <w:rFonts w:ascii="Times New Roman" w:hAnsi="Times New Roman"/>
                <w:lang w:eastAsia="en-US"/>
              </w:rPr>
              <w:t xml:space="preserve"> на базе предоставленных исходных данных</w:t>
            </w:r>
            <w:r w:rsidR="00736448" w:rsidRPr="00736448">
              <w:rPr>
                <w:rFonts w:ascii="Times New Roman" w:hAnsi="Times New Roman"/>
                <w:lang w:eastAsia="en-US"/>
              </w:rPr>
              <w:t>.</w:t>
            </w:r>
          </w:p>
        </w:tc>
        <w:tc>
          <w:tcPr>
            <w:tcW w:w="1658" w:type="pct"/>
          </w:tcPr>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lang w:eastAsia="en-US"/>
              </w:rPr>
              <w:t>Задание на выполнение трудовых функций (трудовых</w:t>
            </w:r>
            <w:r w:rsidR="00F97F6F" w:rsidRPr="003A4118">
              <w:rPr>
                <w:rFonts w:ascii="Times New Roman" w:hAnsi="Times New Roman"/>
                <w:lang w:eastAsia="en-US"/>
              </w:rPr>
              <w:t xml:space="preserve"> </w:t>
            </w:r>
            <w:r w:rsidRPr="003A4118">
              <w:rPr>
                <w:rFonts w:ascii="Times New Roman" w:hAnsi="Times New Roman"/>
                <w:lang w:eastAsia="en-US"/>
              </w:rPr>
              <w:t>действий) в реальных условиях</w:t>
            </w:r>
          </w:p>
          <w:p w:rsidR="00D13D13" w:rsidRPr="003A4118" w:rsidRDefault="00D13D13" w:rsidP="00974AE9">
            <w:pPr>
              <w:widowControl w:val="0"/>
              <w:autoSpaceDE w:val="0"/>
              <w:autoSpaceDN w:val="0"/>
              <w:adjustRightInd w:val="0"/>
              <w:rPr>
                <w:rFonts w:ascii="Times New Roman" w:hAnsi="Times New Roman"/>
                <w:lang w:eastAsia="en-US"/>
              </w:rPr>
            </w:pPr>
            <w:r w:rsidRPr="003A4118">
              <w:rPr>
                <w:rFonts w:ascii="Times New Roman" w:hAnsi="Times New Roman"/>
                <w:lang w:eastAsia="en-US"/>
              </w:rPr>
              <w:t xml:space="preserve">  № 2</w:t>
            </w:r>
          </w:p>
        </w:tc>
      </w:tr>
    </w:tbl>
    <w:p w:rsidR="00D13D13" w:rsidRPr="003A4118" w:rsidRDefault="00D13D13" w:rsidP="009B6740">
      <w:pPr>
        <w:widowControl w:val="0"/>
        <w:autoSpaceDE w:val="0"/>
        <w:autoSpaceDN w:val="0"/>
        <w:adjustRightInd w:val="0"/>
        <w:rPr>
          <w:rFonts w:ascii="Arial" w:hAnsi="Arial" w:cs="Arial"/>
          <w:sz w:val="28"/>
          <w:szCs w:val="28"/>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7. Материально-техническое обеспечение оценочных мероприятий:</w:t>
      </w:r>
    </w:p>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b/>
          <w:sz w:val="28"/>
          <w:szCs w:val="28"/>
        </w:rPr>
        <w:t>а)</w:t>
      </w:r>
      <w:r w:rsidR="00DF0FEE" w:rsidRPr="003A4118">
        <w:rPr>
          <w:rFonts w:ascii="Times New Roman" w:hAnsi="Times New Roman"/>
          <w:b/>
          <w:sz w:val="28"/>
          <w:szCs w:val="28"/>
        </w:rPr>
        <w:t xml:space="preserve"> </w:t>
      </w:r>
      <w:r w:rsidRPr="003A4118">
        <w:rPr>
          <w:rFonts w:ascii="Times New Roman" w:hAnsi="Times New Roman"/>
          <w:b/>
          <w:sz w:val="28"/>
          <w:szCs w:val="28"/>
        </w:rPr>
        <w:t>материально-технические ресурсы для обеспечения теоретического этапа профессионального экзамена:</w:t>
      </w:r>
    </w:p>
    <w:p w:rsidR="00E96092" w:rsidRDefault="00E96092" w:rsidP="009B6740">
      <w:pPr>
        <w:widowControl w:val="0"/>
        <w:autoSpaceDE w:val="0"/>
        <w:autoSpaceDN w:val="0"/>
        <w:jc w:val="both"/>
        <w:rPr>
          <w:rFonts w:ascii="Times New Roman" w:hAnsi="Times New Roman"/>
        </w:rPr>
      </w:pPr>
      <w:r w:rsidRPr="00E96092">
        <w:rPr>
          <w:rFonts w:ascii="Times New Roman" w:hAnsi="Times New Roman"/>
        </w:rPr>
        <w:t>-</w:t>
      </w:r>
      <w:r>
        <w:rPr>
          <w:rFonts w:ascii="Times New Roman" w:hAnsi="Times New Roman"/>
        </w:rPr>
        <w:t xml:space="preserve"> компьютер; </w:t>
      </w:r>
    </w:p>
    <w:p w:rsidR="00E96092" w:rsidRDefault="00E96092" w:rsidP="009B6740">
      <w:pPr>
        <w:widowControl w:val="0"/>
        <w:autoSpaceDE w:val="0"/>
        <w:autoSpaceDN w:val="0"/>
        <w:jc w:val="both"/>
        <w:rPr>
          <w:rFonts w:ascii="Times New Roman" w:hAnsi="Times New Roman"/>
        </w:rPr>
      </w:pPr>
      <w:r>
        <w:rPr>
          <w:rFonts w:ascii="Times New Roman" w:hAnsi="Times New Roman"/>
        </w:rPr>
        <w:t>- канцелярские принадлежности (бумага, ручка)</w:t>
      </w:r>
    </w:p>
    <w:p w:rsidR="00E96092" w:rsidRPr="00E96092" w:rsidRDefault="00E96092" w:rsidP="009B6740">
      <w:pPr>
        <w:widowControl w:val="0"/>
        <w:autoSpaceDE w:val="0"/>
        <w:autoSpaceDN w:val="0"/>
        <w:jc w:val="both"/>
        <w:rPr>
          <w:rFonts w:ascii="Times New Roman" w:hAnsi="Times New Roman"/>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б) материально-технические ресурсы для обеспечения практического этапа профессионального экзамена:</w:t>
      </w:r>
    </w:p>
    <w:p w:rsidR="00E96092" w:rsidRDefault="00E96092" w:rsidP="00E96092">
      <w:pPr>
        <w:widowControl w:val="0"/>
        <w:autoSpaceDE w:val="0"/>
        <w:autoSpaceDN w:val="0"/>
        <w:jc w:val="both"/>
        <w:rPr>
          <w:rFonts w:ascii="Times New Roman" w:hAnsi="Times New Roman"/>
        </w:rPr>
      </w:pPr>
      <w:r w:rsidRPr="00E96092">
        <w:rPr>
          <w:rFonts w:ascii="Times New Roman" w:hAnsi="Times New Roman"/>
        </w:rPr>
        <w:t>-</w:t>
      </w:r>
      <w:r>
        <w:rPr>
          <w:rFonts w:ascii="Times New Roman" w:hAnsi="Times New Roman"/>
        </w:rPr>
        <w:t xml:space="preserve"> компьютер;</w:t>
      </w:r>
    </w:p>
    <w:p w:rsidR="00E96092" w:rsidRDefault="00E96092" w:rsidP="00E96092">
      <w:pPr>
        <w:widowControl w:val="0"/>
        <w:autoSpaceDE w:val="0"/>
        <w:autoSpaceDN w:val="0"/>
        <w:jc w:val="both"/>
        <w:rPr>
          <w:rFonts w:ascii="Times New Roman" w:hAnsi="Times New Roman"/>
        </w:rPr>
      </w:pPr>
      <w:r>
        <w:rPr>
          <w:rFonts w:ascii="Times New Roman" w:hAnsi="Times New Roman"/>
        </w:rPr>
        <w:t>- канцелярские принадлежности (бумага, ручка);</w:t>
      </w:r>
    </w:p>
    <w:p w:rsidR="00E96092" w:rsidRDefault="00E96092" w:rsidP="00E96092">
      <w:pPr>
        <w:widowControl w:val="0"/>
        <w:autoSpaceDE w:val="0"/>
        <w:autoSpaceDN w:val="0"/>
        <w:jc w:val="both"/>
        <w:rPr>
          <w:rFonts w:ascii="Times New Roman" w:hAnsi="Times New Roman"/>
        </w:rPr>
      </w:pPr>
      <w:r>
        <w:rPr>
          <w:rFonts w:ascii="Times New Roman" w:hAnsi="Times New Roman"/>
        </w:rPr>
        <w:t>- калькулятор</w:t>
      </w:r>
    </w:p>
    <w:p w:rsidR="00D13D13" w:rsidRPr="003A4118" w:rsidRDefault="00D13D13" w:rsidP="009B6740">
      <w:pPr>
        <w:widowControl w:val="0"/>
        <w:autoSpaceDE w:val="0"/>
        <w:autoSpaceDN w:val="0"/>
        <w:jc w:val="both"/>
        <w:rPr>
          <w:rFonts w:ascii="Times New Roman" w:hAnsi="Times New Roman"/>
          <w:sz w:val="28"/>
          <w:szCs w:val="28"/>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 xml:space="preserve">8. Кадровое обеспечение оценочных мероприятий: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1. Среднее профессиональное образование.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2. </w:t>
      </w:r>
      <w:r w:rsidR="005158F5" w:rsidRPr="003A4118">
        <w:rPr>
          <w:rFonts w:ascii="Times New Roman" w:hAnsi="Times New Roman"/>
          <w:sz w:val="28"/>
          <w:szCs w:val="20"/>
        </w:rPr>
        <w:t xml:space="preserve">Опыт работы не менее 3 лет в должности и (или) выполнения работ (услуг) по виду профессиональной деятельности, содержащему оцениваемую квалификацию, но не ниже уровня оцениваемой квалификации. </w:t>
      </w:r>
      <w:r w:rsidRPr="003A4118">
        <w:rPr>
          <w:rFonts w:ascii="Times New Roman" w:hAnsi="Times New Roman"/>
          <w:sz w:val="28"/>
          <w:szCs w:val="20"/>
        </w:rPr>
        <w:t xml:space="preserve"> </w:t>
      </w:r>
    </w:p>
    <w:p w:rsidR="00AB6765" w:rsidRPr="003A4118" w:rsidRDefault="00D13D13" w:rsidP="00AB6765">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 3. Подтверждение прохождение обучения по </w:t>
      </w:r>
      <w:r w:rsidR="00AB6765" w:rsidRPr="003A4118">
        <w:rPr>
          <w:rFonts w:ascii="Times New Roman" w:hAnsi="Times New Roman"/>
          <w:sz w:val="28"/>
          <w:szCs w:val="20"/>
        </w:rPr>
        <w:t xml:space="preserve">дополнительным </w:t>
      </w:r>
    </w:p>
    <w:p w:rsidR="00D13D13" w:rsidRPr="003A4118" w:rsidRDefault="00AB6765" w:rsidP="00AB6765">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профессиональным  </w:t>
      </w:r>
      <w:proofErr w:type="gramStart"/>
      <w:r w:rsidRPr="003A4118">
        <w:rPr>
          <w:rFonts w:ascii="Times New Roman" w:hAnsi="Times New Roman"/>
          <w:sz w:val="28"/>
          <w:szCs w:val="20"/>
        </w:rPr>
        <w:t>программам</w:t>
      </w:r>
      <w:proofErr w:type="gramEnd"/>
      <w:r w:rsidR="00D13D13" w:rsidRPr="003A4118">
        <w:rPr>
          <w:rFonts w:ascii="Times New Roman" w:hAnsi="Times New Roman"/>
          <w:sz w:val="28"/>
          <w:szCs w:val="20"/>
        </w:rPr>
        <w:t xml:space="preserve"> обеспечивающим освоение: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а) знаний:  </w:t>
      </w:r>
    </w:p>
    <w:p w:rsidR="00D13D13" w:rsidRPr="003A4118" w:rsidRDefault="00AB6765" w:rsidP="005E212F">
      <w:pPr>
        <w:pStyle w:val="a6"/>
        <w:widowControl w:val="0"/>
        <w:numPr>
          <w:ilvl w:val="0"/>
          <w:numId w:val="3"/>
        </w:numPr>
        <w:autoSpaceDE w:val="0"/>
        <w:autoSpaceDN w:val="0"/>
        <w:jc w:val="both"/>
        <w:rPr>
          <w:rFonts w:ascii="Times New Roman" w:hAnsi="Times New Roman"/>
          <w:sz w:val="28"/>
          <w:szCs w:val="20"/>
        </w:rPr>
      </w:pPr>
      <w:r w:rsidRPr="003A4118">
        <w:rPr>
          <w:rFonts w:ascii="Times New Roman" w:hAnsi="Times New Roman"/>
          <w:sz w:val="28"/>
          <w:szCs w:val="20"/>
        </w:rPr>
        <w:t>нормативные правовые акты (далее – НПА)</w:t>
      </w:r>
      <w:r w:rsidR="00D13D13" w:rsidRPr="003A4118">
        <w:rPr>
          <w:rFonts w:ascii="Times New Roman" w:hAnsi="Times New Roman"/>
          <w:sz w:val="28"/>
          <w:szCs w:val="20"/>
        </w:rPr>
        <w:t xml:space="preserve"> в области независимой оценки квалификации и особенности их применения при проведении профессионального экзамена; </w:t>
      </w:r>
    </w:p>
    <w:p w:rsidR="00D13D13" w:rsidRPr="003A4118" w:rsidRDefault="00AB6765" w:rsidP="005E212F">
      <w:pPr>
        <w:pStyle w:val="a6"/>
        <w:widowControl w:val="0"/>
        <w:numPr>
          <w:ilvl w:val="0"/>
          <w:numId w:val="3"/>
        </w:numPr>
        <w:autoSpaceDE w:val="0"/>
        <w:autoSpaceDN w:val="0"/>
        <w:jc w:val="both"/>
        <w:rPr>
          <w:rFonts w:ascii="Times New Roman" w:hAnsi="Times New Roman"/>
          <w:sz w:val="28"/>
          <w:szCs w:val="20"/>
        </w:rPr>
      </w:pPr>
      <w:r w:rsidRPr="003A4118">
        <w:rPr>
          <w:rFonts w:ascii="Times New Roman" w:hAnsi="Times New Roman"/>
          <w:sz w:val="28"/>
          <w:szCs w:val="20"/>
        </w:rPr>
        <w:t>НПА</w:t>
      </w:r>
      <w:r w:rsidR="00D13D13" w:rsidRPr="003A4118">
        <w:rPr>
          <w:rFonts w:ascii="Times New Roman" w:hAnsi="Times New Roman"/>
          <w:sz w:val="28"/>
          <w:szCs w:val="20"/>
        </w:rPr>
        <w:t xml:space="preserve"> регулирующие вид профессиональной деятельности и проверяемую квалификацию; </w:t>
      </w:r>
    </w:p>
    <w:p w:rsidR="00D13D13" w:rsidRPr="003A4118" w:rsidRDefault="00D13D13" w:rsidP="005E212F">
      <w:pPr>
        <w:pStyle w:val="a6"/>
        <w:widowControl w:val="0"/>
        <w:numPr>
          <w:ilvl w:val="0"/>
          <w:numId w:val="3"/>
        </w:numPr>
        <w:autoSpaceDE w:val="0"/>
        <w:autoSpaceDN w:val="0"/>
        <w:jc w:val="both"/>
        <w:rPr>
          <w:rFonts w:ascii="Times New Roman" w:hAnsi="Times New Roman"/>
          <w:sz w:val="28"/>
          <w:szCs w:val="20"/>
        </w:rPr>
      </w:pPr>
      <w:r w:rsidRPr="003A4118">
        <w:rPr>
          <w:rFonts w:ascii="Times New Roman" w:hAnsi="Times New Roman"/>
          <w:sz w:val="28"/>
          <w:szCs w:val="20"/>
        </w:rPr>
        <w:t xml:space="preserve">методы оценки квалификации, определенные утвержденным Советом оценочным средством (оценочными средствами); </w:t>
      </w:r>
    </w:p>
    <w:p w:rsidR="00D13D13" w:rsidRPr="003A4118" w:rsidRDefault="00D13D13" w:rsidP="005E212F">
      <w:pPr>
        <w:pStyle w:val="a6"/>
        <w:widowControl w:val="0"/>
        <w:numPr>
          <w:ilvl w:val="0"/>
          <w:numId w:val="3"/>
        </w:numPr>
        <w:autoSpaceDE w:val="0"/>
        <w:autoSpaceDN w:val="0"/>
        <w:jc w:val="both"/>
        <w:rPr>
          <w:rFonts w:ascii="Times New Roman" w:hAnsi="Times New Roman"/>
          <w:sz w:val="28"/>
          <w:szCs w:val="20"/>
        </w:rPr>
      </w:pPr>
      <w:r w:rsidRPr="003A4118">
        <w:rPr>
          <w:rFonts w:ascii="Times New Roman" w:hAnsi="Times New Roman"/>
          <w:sz w:val="28"/>
          <w:szCs w:val="20"/>
        </w:rPr>
        <w:t>требования и порядок проведения теоретической и практической части профессионального экзамена и документирования результатов оценки;</w:t>
      </w:r>
    </w:p>
    <w:p w:rsidR="00D13D13" w:rsidRPr="003A4118" w:rsidRDefault="00D13D13" w:rsidP="005E212F">
      <w:pPr>
        <w:pStyle w:val="a6"/>
        <w:widowControl w:val="0"/>
        <w:numPr>
          <w:ilvl w:val="0"/>
          <w:numId w:val="3"/>
        </w:numPr>
        <w:autoSpaceDE w:val="0"/>
        <w:autoSpaceDN w:val="0"/>
        <w:jc w:val="both"/>
        <w:rPr>
          <w:rFonts w:ascii="Times New Roman" w:hAnsi="Times New Roman"/>
          <w:sz w:val="28"/>
          <w:szCs w:val="20"/>
        </w:rPr>
      </w:pPr>
      <w:r w:rsidRPr="003A4118">
        <w:rPr>
          <w:rFonts w:ascii="Times New Roman" w:hAnsi="Times New Roman"/>
          <w:sz w:val="28"/>
          <w:szCs w:val="20"/>
        </w:rPr>
        <w:t xml:space="preserve">порядок работы с персональными данными и информацией ограниченного использования (доступа);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б) умений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применять оценочные средства;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lastRenderedPageBreak/>
        <w:t xml:space="preserve">анализировать полученную при проведении профессионального экзамена информацию, проводить экспертизу документов и материалов;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проводить осмотр и экспертизу объектов, используемых при проведении профессионального экзамена;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проводить наблюдение за ходом профессионального экзамена;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принимать экспертные решения по оценке квалификации на основе критериев оценки, содержащихся в оценочных средствах;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формулировать, обосновывать и документировать результаты профессионального экзамена; </w:t>
      </w:r>
    </w:p>
    <w:p w:rsidR="00D13D13" w:rsidRPr="003A4118" w:rsidRDefault="00D13D13" w:rsidP="005E212F">
      <w:pPr>
        <w:pStyle w:val="a6"/>
        <w:widowControl w:val="0"/>
        <w:numPr>
          <w:ilvl w:val="0"/>
          <w:numId w:val="2"/>
        </w:numPr>
        <w:autoSpaceDE w:val="0"/>
        <w:autoSpaceDN w:val="0"/>
        <w:jc w:val="both"/>
        <w:rPr>
          <w:rFonts w:ascii="Times New Roman" w:hAnsi="Times New Roman"/>
          <w:sz w:val="28"/>
          <w:szCs w:val="20"/>
        </w:rPr>
      </w:pPr>
      <w:r w:rsidRPr="003A4118">
        <w:rPr>
          <w:rFonts w:ascii="Times New Roman" w:hAnsi="Times New Roman"/>
          <w:sz w:val="28"/>
          <w:szCs w:val="20"/>
        </w:rPr>
        <w:t xml:space="preserve">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 xml:space="preserve">4. Подтверждение квалификации эксперта со стороны Совета по профессиональным квалификациям (при наличии) - не менее 2-х человек </w:t>
      </w:r>
    </w:p>
    <w:p w:rsidR="00D13D13" w:rsidRPr="003A4118" w:rsidRDefault="00D13D13" w:rsidP="009B6740">
      <w:pPr>
        <w:widowControl w:val="0"/>
        <w:autoSpaceDE w:val="0"/>
        <w:autoSpaceDN w:val="0"/>
        <w:jc w:val="both"/>
        <w:rPr>
          <w:rFonts w:ascii="Times New Roman" w:hAnsi="Times New Roman"/>
          <w:sz w:val="28"/>
          <w:szCs w:val="20"/>
        </w:rPr>
      </w:pPr>
      <w:r w:rsidRPr="003A4118">
        <w:rPr>
          <w:rFonts w:ascii="Times New Roman" w:hAnsi="Times New Roman"/>
          <w:sz w:val="28"/>
          <w:szCs w:val="20"/>
        </w:rPr>
        <w:t>5. Отсутствие ситуации конфликта интереса в отношении конкретных соискателей</w:t>
      </w:r>
    </w:p>
    <w:p w:rsidR="00D13D13" w:rsidRPr="003A4118" w:rsidRDefault="00D13D13" w:rsidP="009B6740">
      <w:pPr>
        <w:widowControl w:val="0"/>
        <w:autoSpaceDE w:val="0"/>
        <w:autoSpaceDN w:val="0"/>
        <w:jc w:val="both"/>
        <w:rPr>
          <w:rFonts w:ascii="Times New Roman" w:hAnsi="Times New Roman"/>
          <w:sz w:val="28"/>
          <w:szCs w:val="20"/>
        </w:rPr>
      </w:pPr>
    </w:p>
    <w:p w:rsidR="00D13D13" w:rsidRPr="00E96092" w:rsidRDefault="00D13D13" w:rsidP="009B6740">
      <w:pPr>
        <w:jc w:val="both"/>
        <w:rPr>
          <w:sz w:val="28"/>
          <w:szCs w:val="28"/>
        </w:rPr>
      </w:pPr>
      <w:r w:rsidRPr="003A4118">
        <w:rPr>
          <w:rFonts w:ascii="Times New Roman" w:hAnsi="Times New Roman"/>
          <w:b/>
          <w:bCs/>
          <w:sz w:val="28"/>
          <w:szCs w:val="28"/>
        </w:rPr>
        <w:t>9.</w:t>
      </w:r>
      <w:r w:rsidRPr="003A4118">
        <w:rPr>
          <w:rFonts w:ascii="Times New Roman" w:hAnsi="Times New Roman"/>
          <w:b/>
          <w:bCs/>
          <w:sz w:val="28"/>
          <w:szCs w:val="28"/>
          <w:lang w:val="en-US"/>
        </w:rPr>
        <w:t> </w:t>
      </w:r>
      <w:r w:rsidRPr="003A4118">
        <w:rPr>
          <w:rFonts w:ascii="Times New Roman" w:hAnsi="Times New Roman"/>
          <w:b/>
          <w:bCs/>
          <w:sz w:val="28"/>
          <w:szCs w:val="28"/>
        </w:rPr>
        <w:t>Требования безопасности к проведению оценочных мероприятий</w:t>
      </w:r>
      <w:r w:rsidRPr="003A4118">
        <w:rPr>
          <w:rFonts w:ascii="Times New Roman" w:hAnsi="Times New Roman"/>
        </w:rPr>
        <w:t>:</w:t>
      </w:r>
      <w:r w:rsidR="00E96092">
        <w:rPr>
          <w:rFonts w:ascii="Times New Roman" w:hAnsi="Times New Roman"/>
        </w:rPr>
        <w:t xml:space="preserve"> </w:t>
      </w:r>
      <w:r w:rsidR="00E96092" w:rsidRPr="00E96092">
        <w:rPr>
          <w:rFonts w:ascii="Times New Roman" w:hAnsi="Times New Roman"/>
          <w:sz w:val="28"/>
          <w:szCs w:val="28"/>
        </w:rPr>
        <w:t>дополнительно не устанавливаются</w:t>
      </w:r>
      <w:r w:rsidRPr="00E96092">
        <w:rPr>
          <w:rFonts w:ascii="Times New Roman" w:hAnsi="Times New Roman"/>
          <w:sz w:val="28"/>
          <w:szCs w:val="28"/>
        </w:rPr>
        <w:t>.</w:t>
      </w:r>
    </w:p>
    <w:p w:rsidR="00D13D13" w:rsidRPr="003A4118" w:rsidRDefault="00D13D13" w:rsidP="009B6740"/>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 xml:space="preserve">10. Задания для теоретического этапа профессионального экзамена: </w:t>
      </w:r>
    </w:p>
    <w:p w:rsidR="00D13D13" w:rsidRPr="003A4118" w:rsidRDefault="00D13D13" w:rsidP="00AE3939">
      <w:pPr>
        <w:autoSpaceDE w:val="0"/>
        <w:autoSpaceDN w:val="0"/>
        <w:adjustRightInd w:val="0"/>
        <w:ind w:firstLine="720"/>
        <w:jc w:val="both"/>
        <w:rPr>
          <w:rFonts w:ascii="Times New Roman" w:hAnsi="Times New Roman"/>
          <w:bCs/>
          <w:i/>
          <w:iCs/>
        </w:rPr>
      </w:pPr>
    </w:p>
    <w:p w:rsidR="00D13D13" w:rsidRPr="003A4118" w:rsidRDefault="00D13D13" w:rsidP="00AE3939">
      <w:pPr>
        <w:autoSpaceDE w:val="0"/>
        <w:autoSpaceDN w:val="0"/>
        <w:adjustRightInd w:val="0"/>
        <w:ind w:firstLine="720"/>
        <w:jc w:val="both"/>
        <w:rPr>
          <w:rFonts w:ascii="Times New Roman" w:hAnsi="Times New Roman"/>
          <w:bCs/>
          <w:i/>
          <w:iCs/>
        </w:rPr>
      </w:pPr>
      <w:r w:rsidRPr="003A4118">
        <w:rPr>
          <w:rFonts w:ascii="Times New Roman" w:hAnsi="Times New Roman"/>
          <w:bCs/>
          <w:i/>
          <w:iCs/>
        </w:rPr>
        <w:t xml:space="preserve">При выполнении заданий </w:t>
      </w:r>
      <w:r w:rsidRPr="003A4118">
        <w:rPr>
          <w:rFonts w:ascii="Times New Roman" w:hAnsi="Times New Roman"/>
          <w:bCs/>
          <w:i/>
        </w:rPr>
        <w:t xml:space="preserve">с 1 по </w:t>
      </w:r>
      <w:r w:rsidR="002E0BA9">
        <w:rPr>
          <w:rFonts w:ascii="Times New Roman" w:hAnsi="Times New Roman"/>
          <w:bCs/>
          <w:i/>
        </w:rPr>
        <w:t>42</w:t>
      </w:r>
      <w:r w:rsidRPr="003A4118">
        <w:rPr>
          <w:rFonts w:ascii="Times New Roman" w:hAnsi="Times New Roman"/>
          <w:bCs/>
          <w:i/>
        </w:rPr>
        <w:t xml:space="preserve"> </w:t>
      </w:r>
      <w:r w:rsidRPr="003A4118">
        <w:rPr>
          <w:rFonts w:ascii="Times New Roman" w:hAnsi="Times New Roman"/>
          <w:bCs/>
          <w:i/>
          <w:iCs/>
        </w:rPr>
        <w:t xml:space="preserve">необходимо выбрать из предложенных вариантов один или несколько правильных ответов: </w:t>
      </w:r>
    </w:p>
    <w:p w:rsidR="00D13D13" w:rsidRPr="003A4118" w:rsidRDefault="00D13D13" w:rsidP="009B6740">
      <w:pPr>
        <w:autoSpaceDE w:val="0"/>
        <w:autoSpaceDN w:val="0"/>
        <w:adjustRightInd w:val="0"/>
        <w:jc w:val="both"/>
        <w:rPr>
          <w:rFonts w:ascii="Times New Roman" w:hAnsi="Times New Roman"/>
        </w:rPr>
      </w:pPr>
    </w:p>
    <w:p w:rsidR="00D13D13" w:rsidRDefault="00D13D13" w:rsidP="006C68AC">
      <w:pPr>
        <w:jc w:val="both"/>
      </w:pPr>
      <w:r w:rsidRPr="003A4118">
        <w:rPr>
          <w:rFonts w:ascii="Times New Roman" w:hAnsi="Times New Roman"/>
          <w:sz w:val="28"/>
          <w:szCs w:val="28"/>
        </w:rPr>
        <w:t xml:space="preserve">1. </w:t>
      </w:r>
      <w:r w:rsidR="004A5A23" w:rsidRPr="003A4118">
        <w:rPr>
          <w:rFonts w:ascii="Times New Roman" w:hAnsi="Times New Roman"/>
          <w:sz w:val="28"/>
          <w:szCs w:val="28"/>
        </w:rPr>
        <w:t>Выберите один верный вариант ответа:</w:t>
      </w:r>
      <w:r w:rsidR="00945018" w:rsidRPr="00DA0045">
        <w:t xml:space="preserve"> </w:t>
      </w:r>
      <w:r w:rsidR="006C68AC">
        <w:t xml:space="preserve">В случае перехода на прямой договор потребителя с </w:t>
      </w:r>
      <w:proofErr w:type="spellStart"/>
      <w:r w:rsidR="006C68AC">
        <w:t>ресурсоснабжающей</w:t>
      </w:r>
      <w:proofErr w:type="spellEnd"/>
      <w:r w:rsidR="006C68AC">
        <w:t xml:space="preserve"> организацией, при каких условиях </w:t>
      </w:r>
      <w:proofErr w:type="spellStart"/>
      <w:r w:rsidR="006C68AC">
        <w:t>ресурсоснабжающая</w:t>
      </w:r>
      <w:proofErr w:type="spellEnd"/>
      <w:r w:rsidR="006C68AC">
        <w:t xml:space="preserve"> организация вправе в одностороннем порядке расторгнуть договор с управляющей компанией?</w:t>
      </w:r>
    </w:p>
    <w:p w:rsidR="00945018" w:rsidRPr="003A4118" w:rsidRDefault="00945018" w:rsidP="00945018">
      <w:pPr>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6C68AC" w:rsidRDefault="006C68AC" w:rsidP="00143E86">
            <w:r w:rsidRPr="006C68AC">
              <w:t xml:space="preserve">При получении письменного согласия </w:t>
            </w:r>
            <w:r>
              <w:t>80% собственников жилья</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C833BB"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6C68AC" w:rsidRDefault="006C68AC" w:rsidP="00945018">
            <w:r>
              <w:t xml:space="preserve">При условии наличия задолженности управляющей компании перед </w:t>
            </w:r>
            <w:proofErr w:type="spellStart"/>
            <w:r>
              <w:t>ресурсоснабжающей</w:t>
            </w:r>
            <w:proofErr w:type="spellEnd"/>
            <w:r>
              <w:t xml:space="preserve"> организацией более чем за два месяца</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6C68AC" w:rsidRDefault="006C68AC" w:rsidP="006C68AC">
            <w:r>
              <w:t xml:space="preserve">Одностороннее расторжение договоров на поставку коммунальных ресурсов запрещено </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6C68AC" w:rsidRDefault="003F6DE2" w:rsidP="00945018">
            <w:r>
              <w:t xml:space="preserve">При наличии просроченной задолженности у управляющей компании перед </w:t>
            </w:r>
            <w:proofErr w:type="spellStart"/>
            <w:r>
              <w:t>ресурсоснабжающей</w:t>
            </w:r>
            <w:proofErr w:type="spellEnd"/>
            <w:r>
              <w:t xml:space="preserve"> организации более чем за 6 месяцев</w:t>
            </w:r>
          </w:p>
        </w:tc>
      </w:tr>
    </w:tbl>
    <w:p w:rsidR="00D13D13" w:rsidRPr="003A4118" w:rsidRDefault="00D13D13" w:rsidP="009B6740">
      <w:pPr>
        <w:pStyle w:val="Default"/>
        <w:jc w:val="both"/>
        <w:rPr>
          <w:rFonts w:ascii="Times New Roman CYR" w:hAnsi="Times New Roman CYR" w:cs="Times New Roman CYR"/>
          <w:color w:val="auto"/>
        </w:rPr>
      </w:pPr>
    </w:p>
    <w:p w:rsidR="00D13D13" w:rsidRPr="003A4118" w:rsidRDefault="00D13D13" w:rsidP="009B6740">
      <w:pPr>
        <w:jc w:val="both"/>
      </w:pPr>
      <w:r w:rsidRPr="003A4118">
        <w:rPr>
          <w:rFonts w:ascii="Times New Roman CYR" w:hAnsi="Times New Roman CYR" w:cs="Times New Roman CYR"/>
          <w:sz w:val="28"/>
          <w:szCs w:val="28"/>
        </w:rPr>
        <w:t>2</w:t>
      </w:r>
      <w:r w:rsidRPr="003A4118">
        <w:rPr>
          <w:rFonts w:ascii="Times New Roman CYR" w:hAnsi="Times New Roman CYR" w:cs="Times New Roman CYR"/>
        </w:rPr>
        <w:t>.</w:t>
      </w:r>
      <w:r w:rsidR="006B1CCE" w:rsidRPr="003A4118">
        <w:rPr>
          <w:rFonts w:ascii="Times New Roman" w:hAnsi="Times New Roman"/>
          <w:sz w:val="28"/>
          <w:szCs w:val="28"/>
        </w:rPr>
        <w:t xml:space="preserve"> Выберите один верный вариант ответа: </w:t>
      </w:r>
      <w:r w:rsidR="00945018" w:rsidRPr="008E007A">
        <w:t>В соответствии с</w:t>
      </w:r>
      <w:r w:rsidR="00945018">
        <w:t xml:space="preserve"> </w:t>
      </w:r>
      <w:r w:rsidR="008E007A" w:rsidRPr="008E007A">
        <w:t>Федеральны</w:t>
      </w:r>
      <w:r w:rsidR="008E007A">
        <w:t>м</w:t>
      </w:r>
      <w:r w:rsidR="008E007A" w:rsidRPr="008E007A">
        <w:t xml:space="preserve"> закон</w:t>
      </w:r>
      <w:r w:rsidR="008E007A">
        <w:t>ом</w:t>
      </w:r>
      <w:r w:rsidR="008E007A" w:rsidRPr="008E007A">
        <w:t xml:space="preserve"> "О водоснабжении и водоотведении" от 07.12.2011 N 416-ФЗ</w:t>
      </w:r>
      <w:r w:rsidR="008E007A">
        <w:t xml:space="preserve"> централизованная система водоотведения представляет собой</w:t>
      </w:r>
      <w:r w:rsidR="006B1CCE" w:rsidRPr="003A4118">
        <w:rPr>
          <w:rFonts w:ascii="Times New Roman" w:hAnsi="Times New Roman"/>
        </w:rPr>
        <w:t>:</w:t>
      </w:r>
    </w:p>
    <w:p w:rsidR="00D13D13" w:rsidRPr="003A4118"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8E007A" w:rsidRDefault="00D13D13" w:rsidP="0001765E">
            <w:r w:rsidRPr="008E007A">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8E007A" w:rsidRDefault="008E007A" w:rsidP="0001765E">
            <w:r w:rsidRPr="008E007A">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E007A" w:rsidP="0001765E">
            <w:pPr>
              <w:rPr>
                <w:b/>
              </w:rPr>
            </w:pPr>
            <w:r w:rsidRPr="008E007A">
              <w:t>комплекс технологически связанных между собой инженерных сооружений, предназначенных для водоотведения</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E007A" w:rsidP="008E007A">
            <w:r>
              <w:t xml:space="preserve">канализационные очистные сооружения, сгруппированные по территориальному признаку, соединенные канализационной </w:t>
            </w:r>
            <w:r>
              <w:lastRenderedPageBreak/>
              <w:t>сетью и имеющие единый выпуск в водный объект</w:t>
            </w:r>
          </w:p>
        </w:tc>
      </w:tr>
      <w:tr w:rsidR="008F3DA2" w:rsidRPr="003A4118" w:rsidTr="008E007A">
        <w:trPr>
          <w:trHeight w:val="380"/>
        </w:trPr>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vAlign w:val="center"/>
          </w:tcPr>
          <w:p w:rsidR="00D13D13" w:rsidRPr="003A4118" w:rsidRDefault="004528AA" w:rsidP="004528AA">
            <w:r>
              <w:t>единая система дворовых, квартальных и магистральных общесплавных канализационных сетей</w:t>
            </w:r>
          </w:p>
        </w:tc>
      </w:tr>
    </w:tbl>
    <w:p w:rsidR="00D13D13" w:rsidRPr="00960D8A" w:rsidRDefault="00D13D13" w:rsidP="009B6740">
      <w:pPr>
        <w:rPr>
          <w:rFonts w:ascii="Times New Roman" w:hAnsi="Times New Roman"/>
          <w:color w:val="FF0000"/>
        </w:rPr>
      </w:pPr>
    </w:p>
    <w:p w:rsidR="006B1CCE" w:rsidRPr="003A4118" w:rsidRDefault="00D13D13" w:rsidP="006B1CCE">
      <w:pPr>
        <w:jc w:val="both"/>
      </w:pPr>
      <w:r w:rsidRPr="003A4118">
        <w:rPr>
          <w:rFonts w:ascii="Times New Roman" w:hAnsi="Times New Roman"/>
          <w:sz w:val="28"/>
          <w:szCs w:val="28"/>
        </w:rPr>
        <w:t xml:space="preserve">3. </w:t>
      </w:r>
      <w:r w:rsidR="00185E0D" w:rsidRPr="003A4118">
        <w:rPr>
          <w:rFonts w:ascii="Times New Roman" w:hAnsi="Times New Roman"/>
          <w:sz w:val="28"/>
          <w:szCs w:val="28"/>
        </w:rPr>
        <w:t xml:space="preserve">Выберите </w:t>
      </w:r>
      <w:r w:rsidR="008E007A">
        <w:rPr>
          <w:rFonts w:ascii="Times New Roman" w:hAnsi="Times New Roman"/>
          <w:sz w:val="28"/>
          <w:szCs w:val="28"/>
        </w:rPr>
        <w:t xml:space="preserve">один </w:t>
      </w:r>
      <w:r w:rsidR="00185E0D" w:rsidRPr="003A4118">
        <w:rPr>
          <w:rFonts w:ascii="Times New Roman" w:hAnsi="Times New Roman"/>
          <w:sz w:val="28"/>
          <w:szCs w:val="28"/>
        </w:rPr>
        <w:t>верны</w:t>
      </w:r>
      <w:r w:rsidR="008E007A">
        <w:rPr>
          <w:rFonts w:ascii="Times New Roman" w:hAnsi="Times New Roman"/>
          <w:sz w:val="28"/>
          <w:szCs w:val="28"/>
        </w:rPr>
        <w:t>й</w:t>
      </w:r>
      <w:r w:rsidR="00185E0D" w:rsidRPr="003A4118">
        <w:rPr>
          <w:rFonts w:ascii="Times New Roman" w:hAnsi="Times New Roman"/>
          <w:sz w:val="28"/>
          <w:szCs w:val="28"/>
        </w:rPr>
        <w:t xml:space="preserve"> вариант ответ</w:t>
      </w:r>
      <w:r w:rsidR="008E007A">
        <w:rPr>
          <w:rFonts w:ascii="Times New Roman" w:hAnsi="Times New Roman"/>
          <w:sz w:val="28"/>
          <w:szCs w:val="28"/>
        </w:rPr>
        <w:t>а</w:t>
      </w:r>
      <w:r w:rsidR="006B1CCE" w:rsidRPr="003A4118">
        <w:rPr>
          <w:rFonts w:ascii="Times New Roman" w:hAnsi="Times New Roman"/>
          <w:sz w:val="28"/>
          <w:szCs w:val="28"/>
        </w:rPr>
        <w:t xml:space="preserve">: </w:t>
      </w:r>
      <w:r w:rsidR="00BB33F2">
        <w:t>Каков срок действия Схем водоснабжения и водоотведения</w:t>
      </w:r>
      <w:r w:rsidR="00BB33F2" w:rsidRPr="00BB33F2">
        <w:t xml:space="preserve"> в соответствии с Постановлением Правительства Российской Федерации от 5 сентября 2013 г. N 782 г. "О схемах водоснабжения и водоотведения"</w:t>
      </w:r>
      <w:r w:rsidR="00945018">
        <w:t>:</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4528AA" w:rsidP="00185E0D">
            <w:r>
              <w:t>не менее 5 лет</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4528AA" w:rsidRDefault="00BB33F2" w:rsidP="00BB33F2">
            <w:r>
              <w:t>соответствует</w:t>
            </w:r>
            <w:r w:rsidR="004528AA">
              <w:t xml:space="preserve"> </w:t>
            </w:r>
            <w:r w:rsidR="004528AA" w:rsidRPr="004528AA">
              <w:t>срок</w:t>
            </w:r>
            <w:r>
              <w:t>у</w:t>
            </w:r>
            <w:r w:rsidR="004528AA" w:rsidRPr="004528AA">
              <w:t xml:space="preserve"> действия градостроительного плана</w:t>
            </w:r>
            <w:r w:rsidR="004528AA">
              <w:t xml:space="preserve"> территориальной единицы</w:t>
            </w:r>
            <w:r w:rsidR="004528AA" w:rsidRPr="004528AA">
              <w:t xml:space="preserve"> </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BB33F2"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4528AA" w:rsidP="00185E0D">
            <w:r>
              <w:t>не менее 10 лет</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B33F2" w:rsidRDefault="00BB33F2" w:rsidP="0001765E">
            <w:r w:rsidRPr="00BB33F2">
              <w:t>3 года</w:t>
            </w:r>
          </w:p>
        </w:tc>
      </w:tr>
    </w:tbl>
    <w:p w:rsidR="00D13D13" w:rsidRPr="003A4118" w:rsidRDefault="00D13D13" w:rsidP="009B6740">
      <w:pPr>
        <w:rPr>
          <w:rFonts w:ascii="Times New Roman" w:hAnsi="Times New Roman"/>
          <w:b/>
          <w:sz w:val="28"/>
          <w:szCs w:val="28"/>
        </w:rPr>
      </w:pPr>
    </w:p>
    <w:p w:rsidR="00D13D13" w:rsidRPr="003A4118" w:rsidRDefault="00D13D13" w:rsidP="003E00DE">
      <w:pPr>
        <w:jc w:val="both"/>
        <w:rPr>
          <w:rFonts w:ascii="Times New Roman" w:hAnsi="Times New Roman"/>
        </w:rPr>
      </w:pPr>
      <w:r w:rsidRPr="003A4118">
        <w:rPr>
          <w:rFonts w:ascii="Times New Roman" w:hAnsi="Times New Roman"/>
          <w:sz w:val="28"/>
          <w:szCs w:val="28"/>
        </w:rPr>
        <w:t xml:space="preserve">4. </w:t>
      </w:r>
      <w:r w:rsidR="00014EFC" w:rsidRPr="003A4118">
        <w:rPr>
          <w:rFonts w:ascii="Times New Roman" w:hAnsi="Times New Roman"/>
          <w:sz w:val="28"/>
          <w:szCs w:val="28"/>
        </w:rPr>
        <w:t>Выберите один верный вариант ответа</w:t>
      </w:r>
      <w:r w:rsidRPr="003A4118">
        <w:rPr>
          <w:rFonts w:ascii="Times New Roman" w:hAnsi="Times New Roman"/>
        </w:rPr>
        <w:t>:</w:t>
      </w:r>
      <w:r w:rsidR="00D778E3" w:rsidRPr="003A4118">
        <w:rPr>
          <w:rFonts w:ascii="Times New Roman" w:hAnsi="Times New Roman"/>
        </w:rPr>
        <w:t xml:space="preserve"> </w:t>
      </w:r>
      <w:r w:rsidR="003E00DE">
        <w:rPr>
          <w:rFonts w:ascii="Times New Roman" w:hAnsi="Times New Roman"/>
        </w:rPr>
        <w:t>В</w:t>
      </w:r>
      <w:r w:rsidR="003E00DE" w:rsidRPr="003E00DE">
        <w:rPr>
          <w:rFonts w:ascii="Times New Roman" w:hAnsi="Times New Roman"/>
        </w:rPr>
        <w:t xml:space="preserve"> соответствии с Постановлением Правительства Российской Федерации от 5 сентября 2013 г. N 782 г. "О схемах водоснабжения и водоотведения"</w:t>
      </w:r>
      <w:r w:rsidR="003E00DE">
        <w:rPr>
          <w:rFonts w:ascii="Times New Roman" w:hAnsi="Times New Roman"/>
        </w:rPr>
        <w:t xml:space="preserve"> </w:t>
      </w:r>
      <w:r w:rsidR="003E00DE" w:rsidRPr="003E00DE">
        <w:rPr>
          <w:rFonts w:ascii="Times New Roman" w:hAnsi="Times New Roman"/>
          <w:bCs/>
          <w:iCs/>
          <w:color w:val="000000"/>
        </w:rPr>
        <w:t>планы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3E00DE">
        <w:rPr>
          <w:rFonts w:ascii="Times New Roman" w:hAnsi="Times New Roman"/>
          <w:bCs/>
          <w:iCs/>
          <w:color w:val="000000"/>
        </w:rPr>
        <w:t xml:space="preserve"> разрабатываются</w:t>
      </w:r>
      <w:r w:rsidR="002044E7">
        <w:rPr>
          <w:rFonts w:ascii="Times New Roman" w:hAnsi="Times New Roman"/>
          <w:bCs/>
          <w:iCs/>
          <w:color w:val="000000"/>
        </w:rPr>
        <w:t>:</w:t>
      </w:r>
      <w:r w:rsidRPr="003A4118">
        <w:rPr>
          <w:rFonts w:ascii="Times New Roman" w:hAnsi="Times New Roman"/>
        </w:rPr>
        <w:t xml:space="preserve"> </w:t>
      </w:r>
    </w:p>
    <w:p w:rsidR="00D13D13" w:rsidRPr="003A4118" w:rsidRDefault="00D13D13" w:rsidP="00AE3939">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E00DE" w:rsidRDefault="00885851" w:rsidP="00885851">
            <w:pPr>
              <w:rPr>
                <w:rFonts w:asciiTheme="majorHAnsi" w:hAnsiTheme="majorHAnsi"/>
              </w:rPr>
            </w:pPr>
            <w:r>
              <w:rPr>
                <w:rFonts w:asciiTheme="majorHAnsi" w:hAnsiTheme="majorHAnsi"/>
              </w:rPr>
              <w:t xml:space="preserve">после </w:t>
            </w:r>
            <w:r w:rsidR="003E00DE">
              <w:rPr>
                <w:rFonts w:asciiTheme="majorHAnsi" w:hAnsiTheme="majorHAnsi"/>
              </w:rPr>
              <w:t>утвержден</w:t>
            </w:r>
            <w:r>
              <w:rPr>
                <w:rFonts w:asciiTheme="majorHAnsi" w:hAnsiTheme="majorHAnsi"/>
              </w:rPr>
              <w:t xml:space="preserve">ия в установленном порядке </w:t>
            </w:r>
            <w:r w:rsidR="003E00DE">
              <w:rPr>
                <w:rFonts w:asciiTheme="majorHAnsi" w:hAnsiTheme="majorHAnsi"/>
              </w:rPr>
              <w:t xml:space="preserve">Схемы водоснабжения и водоотведения </w:t>
            </w:r>
          </w:p>
        </w:tc>
      </w:tr>
      <w:tr w:rsidR="008F3DA2" w:rsidRPr="003A4118"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E00DE" w:rsidRDefault="00885851" w:rsidP="00885851">
            <w:pPr>
              <w:rPr>
                <w:rFonts w:asciiTheme="majorHAnsi" w:hAnsiTheme="majorHAnsi"/>
              </w:rPr>
            </w:pPr>
            <w:r>
              <w:rPr>
                <w:rFonts w:asciiTheme="majorHAnsi" w:hAnsiTheme="majorHAnsi"/>
              </w:rPr>
              <w:t>до утверждения адресно-</w:t>
            </w:r>
            <w:r w:rsidR="003E00DE">
              <w:rPr>
                <w:rFonts w:asciiTheme="majorHAnsi" w:hAnsiTheme="majorHAnsi"/>
              </w:rPr>
              <w:t>инвестиционной</w:t>
            </w:r>
            <w:r>
              <w:rPr>
                <w:rFonts w:asciiTheme="majorHAnsi" w:hAnsiTheme="majorHAnsi"/>
              </w:rPr>
              <w:t xml:space="preserve"> программы организации ВКХ</w:t>
            </w:r>
            <w:r w:rsidR="003E00DE">
              <w:rPr>
                <w:rFonts w:asciiTheme="majorHAnsi" w:hAnsiTheme="majorHAnsi"/>
              </w:rPr>
              <w:t xml:space="preserve">  </w:t>
            </w:r>
          </w:p>
        </w:tc>
      </w:tr>
      <w:tr w:rsidR="008F3DA2" w:rsidRPr="003A4118"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E00DE" w:rsidRDefault="00E9069F" w:rsidP="002044E7">
            <w:pPr>
              <w:rPr>
                <w:rFonts w:asciiTheme="majorHAnsi" w:hAnsiTheme="majorHAnsi"/>
              </w:rPr>
            </w:pPr>
            <w:r>
              <w:rPr>
                <w:rFonts w:asciiTheme="majorHAnsi" w:hAnsiTheme="majorHAnsi"/>
              </w:rPr>
              <w:t>один раз в 3 года</w:t>
            </w:r>
          </w:p>
        </w:tc>
      </w:tr>
      <w:tr w:rsidR="008F3DA2" w:rsidRPr="003A4118" w:rsidTr="00812592">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85851"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E00DE" w:rsidRDefault="003E00DE" w:rsidP="003E00DE">
            <w:pPr>
              <w:rPr>
                <w:rFonts w:asciiTheme="majorHAnsi" w:hAnsiTheme="majorHAnsi"/>
              </w:rPr>
            </w:pPr>
            <w:r w:rsidRPr="003E00DE">
              <w:rPr>
                <w:rFonts w:asciiTheme="majorHAnsi" w:hAnsiTheme="majorHAnsi"/>
              </w:rPr>
              <w:t>до разработки</w:t>
            </w:r>
            <w:r w:rsidR="00885851">
              <w:rPr>
                <w:rFonts w:asciiTheme="majorHAnsi" w:hAnsiTheme="majorHAnsi"/>
              </w:rPr>
              <w:t>/корректировки</w:t>
            </w:r>
            <w:r w:rsidRPr="003E00DE">
              <w:rPr>
                <w:rFonts w:asciiTheme="majorHAnsi" w:hAnsiTheme="majorHAnsi"/>
              </w:rPr>
              <w:t xml:space="preserve"> </w:t>
            </w:r>
            <w:r>
              <w:rPr>
                <w:rFonts w:asciiTheme="majorHAnsi" w:hAnsiTheme="majorHAnsi"/>
              </w:rPr>
              <w:t>С</w:t>
            </w:r>
            <w:r w:rsidRPr="003E00DE">
              <w:rPr>
                <w:rFonts w:asciiTheme="majorHAnsi" w:hAnsiTheme="majorHAnsi"/>
              </w:rPr>
              <w:t>хемы водоснабжения и водоотведения</w:t>
            </w:r>
          </w:p>
        </w:tc>
      </w:tr>
    </w:tbl>
    <w:p w:rsidR="00DB0256" w:rsidRDefault="00DB0256" w:rsidP="00DE3380">
      <w:pPr>
        <w:pStyle w:val="Default"/>
        <w:jc w:val="both"/>
        <w:rPr>
          <w:rFonts w:ascii="Times New Roman" w:hAnsi="Times New Roman" w:cs="Times New Roman"/>
          <w:color w:val="auto"/>
          <w:sz w:val="28"/>
          <w:szCs w:val="28"/>
        </w:rPr>
      </w:pPr>
    </w:p>
    <w:p w:rsidR="00D13D13" w:rsidRPr="002044E7" w:rsidRDefault="00D13D13" w:rsidP="00DE3380">
      <w:pPr>
        <w:pStyle w:val="Default"/>
        <w:jc w:val="both"/>
        <w:rPr>
          <w:rFonts w:ascii="Times New Roman CYR" w:hAnsi="Times New Roman CYR" w:cs="Times New Roman CYR"/>
          <w:color w:val="auto"/>
        </w:rPr>
      </w:pPr>
      <w:r w:rsidRPr="003A4118">
        <w:rPr>
          <w:rFonts w:ascii="Times New Roman" w:hAnsi="Times New Roman" w:cs="Times New Roman"/>
          <w:color w:val="auto"/>
          <w:sz w:val="28"/>
          <w:szCs w:val="28"/>
        </w:rPr>
        <w:t xml:space="preserve">5. </w:t>
      </w:r>
      <w:r w:rsidR="002044E7" w:rsidRPr="003A4118">
        <w:rPr>
          <w:rFonts w:ascii="Times New Roman" w:hAnsi="Times New Roman" w:cs="Times New Roman"/>
          <w:color w:val="auto"/>
          <w:sz w:val="28"/>
          <w:szCs w:val="28"/>
        </w:rPr>
        <w:t xml:space="preserve">Выберите </w:t>
      </w:r>
      <w:r w:rsidR="007A2574">
        <w:rPr>
          <w:rFonts w:ascii="Times New Roman" w:hAnsi="Times New Roman" w:cs="Times New Roman"/>
          <w:color w:val="auto"/>
          <w:sz w:val="28"/>
          <w:szCs w:val="28"/>
        </w:rPr>
        <w:t>все</w:t>
      </w:r>
      <w:r w:rsidR="002044E7" w:rsidRPr="003A4118">
        <w:rPr>
          <w:rFonts w:ascii="Times New Roman" w:hAnsi="Times New Roman" w:cs="Times New Roman"/>
          <w:color w:val="auto"/>
          <w:sz w:val="28"/>
          <w:szCs w:val="28"/>
        </w:rPr>
        <w:t xml:space="preserve"> верны</w:t>
      </w:r>
      <w:r w:rsidR="007A2574">
        <w:rPr>
          <w:rFonts w:ascii="Times New Roman" w:hAnsi="Times New Roman" w:cs="Times New Roman"/>
          <w:color w:val="auto"/>
          <w:sz w:val="28"/>
          <w:szCs w:val="28"/>
        </w:rPr>
        <w:t>е</w:t>
      </w:r>
      <w:r w:rsidR="002044E7" w:rsidRPr="003A4118">
        <w:rPr>
          <w:rFonts w:ascii="Times New Roman" w:hAnsi="Times New Roman" w:cs="Times New Roman"/>
          <w:color w:val="auto"/>
          <w:sz w:val="28"/>
          <w:szCs w:val="28"/>
        </w:rPr>
        <w:t xml:space="preserve"> вариант</w:t>
      </w:r>
      <w:r w:rsidR="007A2574">
        <w:rPr>
          <w:rFonts w:ascii="Times New Roman" w:hAnsi="Times New Roman" w:cs="Times New Roman"/>
          <w:color w:val="auto"/>
          <w:sz w:val="28"/>
          <w:szCs w:val="28"/>
        </w:rPr>
        <w:t>ы</w:t>
      </w:r>
      <w:r w:rsidR="002044E7" w:rsidRPr="003A4118">
        <w:rPr>
          <w:rFonts w:ascii="Times New Roman" w:hAnsi="Times New Roman" w:cs="Times New Roman"/>
          <w:color w:val="auto"/>
          <w:sz w:val="28"/>
          <w:szCs w:val="28"/>
        </w:rPr>
        <w:t xml:space="preserve"> ответ</w:t>
      </w:r>
      <w:r w:rsidR="003A550C">
        <w:rPr>
          <w:rFonts w:ascii="Times New Roman" w:hAnsi="Times New Roman" w:cs="Times New Roman"/>
          <w:color w:val="auto"/>
          <w:sz w:val="28"/>
          <w:szCs w:val="28"/>
        </w:rPr>
        <w:t>ов</w:t>
      </w:r>
      <w:r w:rsidRPr="003A4118">
        <w:rPr>
          <w:rFonts w:ascii="Times New Roman" w:hAnsi="Times New Roman" w:cs="Times New Roman"/>
          <w:color w:val="auto"/>
          <w:sz w:val="28"/>
          <w:szCs w:val="28"/>
        </w:rPr>
        <w:t xml:space="preserve">: </w:t>
      </w:r>
      <w:r w:rsidR="005136F4">
        <w:rPr>
          <w:rFonts w:ascii="Times New Roman" w:hAnsi="Times New Roman" w:cs="Times New Roman"/>
          <w:color w:val="auto"/>
        </w:rPr>
        <w:t xml:space="preserve">Какие </w:t>
      </w:r>
      <w:r w:rsidR="00A73CF1">
        <w:rPr>
          <w:rFonts w:ascii="Times New Roman" w:hAnsi="Times New Roman" w:cs="Times New Roman"/>
          <w:color w:val="auto"/>
        </w:rPr>
        <w:t xml:space="preserve">существуют </w:t>
      </w:r>
      <w:r w:rsidR="005136F4">
        <w:rPr>
          <w:rFonts w:ascii="Times New Roman" w:hAnsi="Times New Roman" w:cs="Times New Roman"/>
          <w:color w:val="auto"/>
        </w:rPr>
        <w:t xml:space="preserve">виды тарифов </w:t>
      </w:r>
      <w:r w:rsidR="00A73CF1" w:rsidRPr="00A73CF1">
        <w:rPr>
          <w:rFonts w:ascii="Times New Roman" w:hAnsi="Times New Roman" w:cs="Times New Roman"/>
          <w:color w:val="auto"/>
        </w:rPr>
        <w:t>на питьевую воду (питьевое водоснабжение), техническую воду, транспортировку холодной воды, водоотведение и транспортировку сточных вод</w:t>
      </w:r>
      <w:r w:rsidR="005136F4">
        <w:rPr>
          <w:rFonts w:ascii="Times New Roman" w:hAnsi="Times New Roman" w:cs="Times New Roman"/>
          <w:color w:val="auto"/>
        </w:rPr>
        <w:t xml:space="preserve"> </w:t>
      </w:r>
      <w:r w:rsidR="00A73CF1">
        <w:rPr>
          <w:rFonts w:ascii="Times New Roman" w:hAnsi="Times New Roman" w:cs="Times New Roman"/>
          <w:color w:val="auto"/>
        </w:rPr>
        <w:t>из нижеперечисленных</w:t>
      </w:r>
      <w:r w:rsidR="0019294A" w:rsidRPr="002044E7">
        <w:rPr>
          <w:rFonts w:ascii="Times New Roman" w:hAnsi="Times New Roman" w:cs="Times New Roman"/>
          <w:color w:val="auto"/>
        </w:rPr>
        <w:t>:</w:t>
      </w:r>
    </w:p>
    <w:p w:rsidR="00D13D13" w:rsidRPr="003A4118" w:rsidRDefault="00D13D13" w:rsidP="00DE338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136F4"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2044E7" w:rsidRDefault="007A2574" w:rsidP="0001765E">
            <w:proofErr w:type="spellStart"/>
            <w:r>
              <w:t>одноставочные</w:t>
            </w:r>
            <w:proofErr w:type="spellEnd"/>
          </w:p>
        </w:tc>
      </w:tr>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136F4"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7A2574" w:rsidRDefault="007A2574" w:rsidP="0001765E">
            <w:proofErr w:type="spellStart"/>
            <w:r w:rsidRPr="007A2574">
              <w:t>двухставочные</w:t>
            </w:r>
            <w:proofErr w:type="spellEnd"/>
          </w:p>
        </w:tc>
      </w:tr>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136F4"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A2574" w:rsidP="0001765E">
            <w:proofErr w:type="spellStart"/>
            <w:r>
              <w:t>многоставочные</w:t>
            </w:r>
            <w:proofErr w:type="spellEnd"/>
          </w:p>
        </w:tc>
      </w:tr>
    </w:tbl>
    <w:p w:rsidR="006A0F88" w:rsidRPr="006A0F88" w:rsidRDefault="006A0F88" w:rsidP="009B6740">
      <w:pPr>
        <w:jc w:val="both"/>
        <w:rPr>
          <w:rFonts w:ascii="Times New Roman" w:hAnsi="Times New Roman"/>
          <w:color w:val="FF0000"/>
        </w:rPr>
      </w:pPr>
    </w:p>
    <w:p w:rsidR="00D13D13" w:rsidRPr="00C57FA5" w:rsidRDefault="00D13D13" w:rsidP="00DE3380">
      <w:pPr>
        <w:pStyle w:val="Default"/>
        <w:jc w:val="both"/>
        <w:rPr>
          <w:rFonts w:ascii="Times New Roman" w:hAnsi="Times New Roman" w:cs="Times New Roman"/>
          <w:color w:val="auto"/>
        </w:rPr>
      </w:pPr>
      <w:r w:rsidRPr="003A4118">
        <w:rPr>
          <w:rFonts w:ascii="Times New Roman CYR" w:hAnsi="Times New Roman CYR" w:cs="Times New Roman CYR"/>
          <w:color w:val="auto"/>
          <w:sz w:val="28"/>
          <w:szCs w:val="28"/>
        </w:rPr>
        <w:t xml:space="preserve">6. </w:t>
      </w:r>
      <w:r w:rsidR="00C577A4" w:rsidRPr="003A4118">
        <w:rPr>
          <w:rFonts w:ascii="Times New Roman" w:hAnsi="Times New Roman" w:cs="Times New Roman"/>
          <w:color w:val="auto"/>
          <w:sz w:val="28"/>
          <w:szCs w:val="28"/>
        </w:rPr>
        <w:t>Выберите один верный вариант ответа</w:t>
      </w:r>
      <w:r w:rsidR="006A6B93" w:rsidRPr="003A4118">
        <w:rPr>
          <w:rFonts w:ascii="Times New Roman" w:hAnsi="Times New Roman" w:cs="Times New Roman"/>
          <w:color w:val="auto"/>
          <w:sz w:val="28"/>
          <w:szCs w:val="28"/>
        </w:rPr>
        <w:t xml:space="preserve">: </w:t>
      </w:r>
      <w:r w:rsidR="00C57FA5" w:rsidRPr="00C57FA5">
        <w:rPr>
          <w:rFonts w:asciiTheme="majorHAnsi" w:hAnsiTheme="majorHAnsi" w:cs="Times New Roman"/>
          <w:color w:val="auto"/>
        </w:rPr>
        <w:t>Возможна ли в</w:t>
      </w:r>
      <w:r w:rsidR="00C57FA5" w:rsidRPr="00C57FA5">
        <w:rPr>
          <w:rFonts w:asciiTheme="majorHAnsi" w:hAnsiTheme="majorHAnsi"/>
        </w:rPr>
        <w:t xml:space="preserve"> соответствии с Федеральным законом "О водоснабжении и водоотведении" от 07.12.2011 N</w:t>
      </w:r>
      <w:r w:rsidR="00C57FA5" w:rsidRPr="00C57FA5">
        <w:rPr>
          <w:rFonts w:ascii="Times New Roman" w:hAnsi="Times New Roman"/>
        </w:rPr>
        <w:t xml:space="preserve"> 416-ФЗ</w:t>
      </w:r>
      <w:r w:rsidR="00C57FA5">
        <w:rPr>
          <w:rFonts w:ascii="Times New Roman" w:hAnsi="Times New Roman"/>
        </w:rPr>
        <w:t xml:space="preserve"> передача в аренду централизованных систем горячего водоснабжения?</w:t>
      </w:r>
    </w:p>
    <w:p w:rsidR="00D13D13" w:rsidRPr="003A4118" w:rsidRDefault="00D13D13" w:rsidP="00DE338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4A33BE" w:rsidRDefault="00D13D13" w:rsidP="0001765E">
            <w:r w:rsidRPr="004A33BE">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C57FA5" w:rsidRDefault="00C57FA5" w:rsidP="00C577A4">
            <w:r w:rsidRPr="00C57FA5">
              <w:t>Нет, невозможна</w:t>
            </w:r>
          </w:p>
        </w:tc>
      </w:tr>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C57FA5" w:rsidP="0001765E">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C57FA5" w:rsidRDefault="00C57FA5" w:rsidP="0001765E">
            <w:r w:rsidRPr="00C57FA5">
              <w:t>Да, возможна</w:t>
            </w:r>
          </w:p>
        </w:tc>
      </w:tr>
      <w:tr w:rsidR="008F3DA2" w:rsidRPr="003A4118" w:rsidTr="00DE338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01765E"/>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C57FA5" w:rsidRDefault="004A33BE" w:rsidP="004A33BE">
            <w:r>
              <w:t>Да, в</w:t>
            </w:r>
            <w:r w:rsidR="00C57FA5">
              <w:t xml:space="preserve">озможна при условии авансирования арендатором инвестиционной программы по арендуемому имуществу на 3-х летний период </w:t>
            </w:r>
          </w:p>
        </w:tc>
      </w:tr>
    </w:tbl>
    <w:p w:rsidR="003302ED" w:rsidRPr="00B20A73" w:rsidRDefault="003302ED" w:rsidP="003D45D8">
      <w:pPr>
        <w:jc w:val="both"/>
        <w:rPr>
          <w:rFonts w:ascii="Times New Roman" w:hAnsi="Times New Roman"/>
          <w:color w:val="FF0000"/>
          <w:sz w:val="28"/>
          <w:szCs w:val="28"/>
        </w:rPr>
      </w:pPr>
    </w:p>
    <w:p w:rsidR="00D13D13" w:rsidRPr="003A4118" w:rsidRDefault="00D13D13" w:rsidP="00AE3AF3">
      <w:pPr>
        <w:jc w:val="both"/>
        <w:rPr>
          <w:rFonts w:ascii="Times New Roman" w:hAnsi="Times New Roman"/>
        </w:rPr>
      </w:pPr>
      <w:r w:rsidRPr="003A4118">
        <w:rPr>
          <w:rFonts w:ascii="Times New Roman" w:hAnsi="Times New Roman"/>
          <w:sz w:val="28"/>
          <w:szCs w:val="28"/>
        </w:rPr>
        <w:t>7.</w:t>
      </w:r>
      <w:r w:rsidR="005A4BC6" w:rsidRPr="003A4118">
        <w:rPr>
          <w:rFonts w:ascii="Times New Roman" w:hAnsi="Times New Roman"/>
          <w:sz w:val="28"/>
          <w:szCs w:val="28"/>
        </w:rPr>
        <w:t xml:space="preserve"> Выберите один верный вариант ответа: </w:t>
      </w:r>
      <w:r w:rsidR="005A4BC6" w:rsidRPr="00AE3AF3">
        <w:rPr>
          <w:rFonts w:asciiTheme="majorHAnsi" w:hAnsiTheme="majorHAnsi"/>
        </w:rPr>
        <w:t xml:space="preserve">В соответствии с </w:t>
      </w:r>
      <w:r w:rsidR="00AE3AF3" w:rsidRPr="00AE3AF3">
        <w:rPr>
          <w:rFonts w:asciiTheme="majorHAnsi" w:hAnsiTheme="majorHAnsi"/>
        </w:rPr>
        <w:t>ПОТ РО 14000-004-98 «Положение. Техническая эксплуатация промышленных зданий и сооружений»</w:t>
      </w:r>
      <w:r w:rsidR="00AE3AF3">
        <w:rPr>
          <w:rFonts w:asciiTheme="majorHAnsi" w:hAnsiTheme="majorHAnsi"/>
        </w:rPr>
        <w:t xml:space="preserve">, периодичность капитального ремонта </w:t>
      </w:r>
      <w:proofErr w:type="spellStart"/>
      <w:r w:rsidR="00AE3AF3">
        <w:rPr>
          <w:rFonts w:asciiTheme="majorHAnsi" w:hAnsiTheme="majorHAnsi"/>
        </w:rPr>
        <w:t>аэротенков</w:t>
      </w:r>
      <w:proofErr w:type="spellEnd"/>
      <w:r w:rsidR="00AE3AF3">
        <w:rPr>
          <w:rFonts w:asciiTheme="majorHAnsi" w:hAnsiTheme="majorHAnsi"/>
        </w:rPr>
        <w:t xml:space="preserve"> очистных сооружений  составляет:</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lastRenderedPageBreak/>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AE3AF3" w:rsidP="003D45D8">
            <w:r>
              <w:t>3 года</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AE3AF3"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AE3AF3" w:rsidRDefault="00AE3AF3" w:rsidP="003D45D8">
            <w:r w:rsidRPr="00AE3AF3">
              <w:t>6 лет</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AE3AF3" w:rsidP="00746FCA">
            <w:r>
              <w:t>10 лет</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AE3AF3" w:rsidP="003D45D8">
            <w:r>
              <w:t>15 лет</w:t>
            </w:r>
          </w:p>
        </w:tc>
      </w:tr>
    </w:tbl>
    <w:p w:rsidR="00D13D13" w:rsidRPr="003A4118" w:rsidRDefault="00D13D13" w:rsidP="009B6740">
      <w:pPr>
        <w:jc w:val="both"/>
        <w:rPr>
          <w:rFonts w:ascii="Times New Roman" w:hAnsi="Times New Roman"/>
        </w:rPr>
      </w:pPr>
    </w:p>
    <w:p w:rsidR="00D13D13" w:rsidRPr="005331BD" w:rsidRDefault="00D13D13" w:rsidP="009B6740">
      <w:pPr>
        <w:widowControl w:val="0"/>
        <w:autoSpaceDE w:val="0"/>
        <w:autoSpaceDN w:val="0"/>
        <w:adjustRightInd w:val="0"/>
        <w:jc w:val="both"/>
        <w:rPr>
          <w:rFonts w:asciiTheme="majorHAnsi" w:hAnsiTheme="majorHAnsi"/>
        </w:rPr>
      </w:pPr>
      <w:r w:rsidRPr="003A4118">
        <w:rPr>
          <w:rFonts w:ascii="Times New Roman" w:hAnsi="Times New Roman"/>
          <w:sz w:val="28"/>
          <w:szCs w:val="28"/>
        </w:rPr>
        <w:t xml:space="preserve">8. </w:t>
      </w:r>
      <w:r w:rsidR="005A4BC6" w:rsidRPr="003A4118">
        <w:rPr>
          <w:rFonts w:ascii="Times New Roman" w:hAnsi="Times New Roman"/>
          <w:sz w:val="28"/>
          <w:szCs w:val="28"/>
        </w:rPr>
        <w:t xml:space="preserve">Выберите один верный вариант ответа: </w:t>
      </w:r>
      <w:r w:rsidR="005A4BC6" w:rsidRPr="005331BD">
        <w:rPr>
          <w:rFonts w:asciiTheme="majorHAnsi" w:hAnsiTheme="majorHAnsi"/>
        </w:rPr>
        <w:t xml:space="preserve">В соответствии с ГОСТ 18322— 2016 </w:t>
      </w:r>
      <w:r w:rsidR="005331BD">
        <w:rPr>
          <w:rFonts w:asciiTheme="majorHAnsi" w:hAnsiTheme="majorHAnsi"/>
        </w:rPr>
        <w:t>«</w:t>
      </w:r>
      <w:r w:rsidR="005A4BC6" w:rsidRPr="005331BD">
        <w:rPr>
          <w:rFonts w:asciiTheme="majorHAnsi" w:hAnsiTheme="majorHAnsi"/>
        </w:rPr>
        <w:t>СИСТЕМА ТЕХНИЧЕСКОГО ОБСЛУЖИВАНИЯ И РЕМОНТА ТЕХНИКИ</w:t>
      </w:r>
      <w:r w:rsidR="005331BD">
        <w:rPr>
          <w:rFonts w:asciiTheme="majorHAnsi" w:hAnsiTheme="majorHAnsi"/>
        </w:rPr>
        <w:t>.</w:t>
      </w:r>
      <w:r w:rsidR="005A4BC6" w:rsidRPr="005331BD">
        <w:rPr>
          <w:rFonts w:asciiTheme="majorHAnsi" w:hAnsiTheme="majorHAnsi"/>
        </w:rPr>
        <w:t xml:space="preserve"> Термины и определения» капитальный ремонт, это:</w:t>
      </w:r>
    </w:p>
    <w:tbl>
      <w:tblPr>
        <w:tblW w:w="9356" w:type="dxa"/>
        <w:tblInd w:w="108" w:type="dxa"/>
        <w:tblLayout w:type="fixed"/>
        <w:tblLook w:val="0000" w:firstRow="0" w:lastRow="0" w:firstColumn="0" w:lastColumn="0" w:noHBand="0" w:noVBand="0"/>
      </w:tblPr>
      <w:tblGrid>
        <w:gridCol w:w="852"/>
        <w:gridCol w:w="992"/>
        <w:gridCol w:w="7512"/>
      </w:tblGrid>
      <w:tr w:rsidR="005331BD"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r w:rsidRPr="003A4118">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r>
              <w:rPr>
                <w:rFonts w:ascii="Times New Roman" w:hAnsi="Times New Roman"/>
              </w:rP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5331BD" w:rsidRPr="00723C7C" w:rsidRDefault="005331BD" w:rsidP="0019057C">
            <w:r w:rsidRPr="00723C7C">
              <w:t>Плановый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w:t>
            </w:r>
          </w:p>
        </w:tc>
      </w:tr>
      <w:tr w:rsidR="005331BD"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r w:rsidRPr="003A4118">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5331BD" w:rsidRPr="00723C7C" w:rsidRDefault="005331BD" w:rsidP="0019057C">
            <w:r w:rsidRPr="00723C7C">
              <w:t>Плановый ремонт, выполняемый для восстановления исправности и частичного восстановления ресурса объекта с заменой или восстановлением составных частей ограниченной номенклатуры и контролем технического состояния объекта в объеме, предусмотренном в документации.</w:t>
            </w:r>
          </w:p>
        </w:tc>
      </w:tr>
      <w:tr w:rsidR="005331BD"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r w:rsidRPr="003A4118">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5331BD" w:rsidRPr="00723C7C" w:rsidRDefault="005331BD" w:rsidP="0019057C">
            <w:r w:rsidRPr="00723C7C">
              <w:t>Плановый ремонт, выполняемый для обеспечения или восстановления работоспособности объекта и состоящий в замене и/или восстановлении отдельных легкодоступных его частей</w:t>
            </w:r>
          </w:p>
        </w:tc>
      </w:tr>
      <w:tr w:rsidR="005331BD"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r w:rsidRPr="003A4118">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5331BD" w:rsidRPr="003A4118" w:rsidRDefault="005331BD" w:rsidP="003D45D8">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5331BD" w:rsidRDefault="005331BD" w:rsidP="0019057C">
            <w:r w:rsidRPr="00723C7C">
              <w:t>Плановый ремонт, выполняемый независимо от технического состояния объекта в момент начала ремонта, в объеме и с периодичностью, установленными в документации.</w:t>
            </w:r>
          </w:p>
        </w:tc>
      </w:tr>
    </w:tbl>
    <w:p w:rsidR="00D0738A" w:rsidRPr="003A4118" w:rsidRDefault="00D0738A" w:rsidP="00D0738A">
      <w:pPr>
        <w:widowControl w:val="0"/>
        <w:autoSpaceDE w:val="0"/>
        <w:autoSpaceDN w:val="0"/>
        <w:adjustRightInd w:val="0"/>
        <w:jc w:val="both"/>
        <w:rPr>
          <w:rFonts w:ascii="Times New Roman" w:hAnsi="Times New Roman"/>
          <w:sz w:val="28"/>
          <w:szCs w:val="28"/>
        </w:rPr>
      </w:pPr>
    </w:p>
    <w:p w:rsidR="00D0738A" w:rsidRPr="003A4118" w:rsidRDefault="00D13D13" w:rsidP="00D0738A">
      <w:pPr>
        <w:widowControl w:val="0"/>
        <w:autoSpaceDE w:val="0"/>
        <w:autoSpaceDN w:val="0"/>
        <w:adjustRightInd w:val="0"/>
        <w:jc w:val="both"/>
        <w:rPr>
          <w:rFonts w:ascii="Times New Roman" w:hAnsi="Times New Roman"/>
        </w:rPr>
      </w:pPr>
      <w:r w:rsidRPr="003A4118">
        <w:rPr>
          <w:rFonts w:ascii="Times New Roman" w:hAnsi="Times New Roman"/>
          <w:sz w:val="28"/>
          <w:szCs w:val="28"/>
        </w:rPr>
        <w:t xml:space="preserve">9. </w:t>
      </w:r>
      <w:r w:rsidR="00D0738A" w:rsidRPr="003A4118">
        <w:rPr>
          <w:rFonts w:ascii="Times New Roman" w:hAnsi="Times New Roman"/>
          <w:sz w:val="28"/>
          <w:szCs w:val="28"/>
        </w:rPr>
        <w:t>Выберите один верный вариант ответа</w:t>
      </w:r>
      <w:r w:rsidR="00D0738A" w:rsidRPr="003A4118">
        <w:rPr>
          <w:rFonts w:ascii="Times New Roman" w:hAnsi="Times New Roman"/>
        </w:rPr>
        <w:t xml:space="preserve">: </w:t>
      </w:r>
      <w:r w:rsidR="00422C26" w:rsidRPr="00AE3AF3">
        <w:rPr>
          <w:rFonts w:asciiTheme="majorHAnsi" w:hAnsiTheme="majorHAnsi"/>
        </w:rPr>
        <w:t>В соответствии с ПОТ РО 14000-004-98 «Положение. Техническая эксплуатация промышленных зданий и сооружений»</w:t>
      </w:r>
      <w:r w:rsidR="00526097">
        <w:rPr>
          <w:rFonts w:asciiTheme="majorHAnsi" w:hAnsiTheme="majorHAnsi"/>
        </w:rPr>
        <w:t xml:space="preserve"> срок устранения дефектов по гарантии для</w:t>
      </w:r>
      <w:r w:rsidR="00526097" w:rsidRPr="00526097">
        <w:rPr>
          <w:rFonts w:asciiTheme="majorHAnsi" w:hAnsiTheme="majorHAnsi"/>
        </w:rPr>
        <w:t xml:space="preserve"> наружны</w:t>
      </w:r>
      <w:r w:rsidR="00526097">
        <w:rPr>
          <w:rFonts w:asciiTheme="majorHAnsi" w:hAnsiTheme="majorHAnsi"/>
        </w:rPr>
        <w:t>х</w:t>
      </w:r>
      <w:r w:rsidR="00526097" w:rsidRPr="00526097">
        <w:rPr>
          <w:rFonts w:asciiTheme="majorHAnsi" w:hAnsiTheme="majorHAnsi"/>
        </w:rPr>
        <w:t xml:space="preserve"> сет</w:t>
      </w:r>
      <w:r w:rsidR="00526097">
        <w:rPr>
          <w:rFonts w:asciiTheme="majorHAnsi" w:hAnsiTheme="majorHAnsi"/>
        </w:rPr>
        <w:t>ей</w:t>
      </w:r>
      <w:r w:rsidR="00526097" w:rsidRPr="00526097">
        <w:rPr>
          <w:rFonts w:asciiTheme="majorHAnsi" w:hAnsiTheme="majorHAnsi"/>
        </w:rPr>
        <w:t xml:space="preserve"> водопровода и канализации</w:t>
      </w:r>
      <w:r w:rsidR="00526097">
        <w:rPr>
          <w:rFonts w:asciiTheme="majorHAnsi" w:hAnsiTheme="majorHAnsi"/>
        </w:rPr>
        <w:t xml:space="preserve"> составляет:</w:t>
      </w:r>
      <w:r w:rsidR="00526097" w:rsidRPr="00526097">
        <w:rPr>
          <w:rFonts w:asciiTheme="majorHAnsi" w:hAnsiTheme="majorHAnsi"/>
        </w:rPr>
        <w:t xml:space="preserve"> </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EF0881">
        <w:tc>
          <w:tcPr>
            <w:tcW w:w="85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r w:rsidRPr="003A4118">
              <w:rPr>
                <w:rFonts w:ascii="Times New Roman" w:hAnsi="Times New Roman"/>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526097" w:rsidP="00555D48">
            <w:pPr>
              <w:rPr>
                <w:rFonts w:ascii="Times New Roman" w:hAnsi="Times New Roman"/>
              </w:rPr>
            </w:pPr>
            <w:r>
              <w:rPr>
                <w:rFonts w:ascii="Times New Roman" w:hAnsi="Times New Roman"/>
              </w:rPr>
              <w:t xml:space="preserve">шесть месяцев </w:t>
            </w:r>
            <w:r w:rsidRPr="00526097">
              <w:rPr>
                <w:rFonts w:asciiTheme="majorHAnsi" w:hAnsiTheme="majorHAnsi"/>
              </w:rPr>
              <w:t>со дня подписания акта сдачи - приемки</w:t>
            </w:r>
          </w:p>
        </w:tc>
      </w:tr>
      <w:tr w:rsidR="00526097" w:rsidRPr="003A4118" w:rsidTr="00EF0881">
        <w:tc>
          <w:tcPr>
            <w:tcW w:w="852" w:type="dxa"/>
            <w:tcBorders>
              <w:top w:val="single" w:sz="2" w:space="0" w:color="auto"/>
              <w:left w:val="single" w:sz="2" w:space="0" w:color="auto"/>
              <w:bottom w:val="single" w:sz="2" w:space="0" w:color="auto"/>
              <w:right w:val="single" w:sz="2" w:space="0" w:color="auto"/>
            </w:tcBorders>
            <w:shd w:val="clear" w:color="auto" w:fill="FFFFFF"/>
          </w:tcPr>
          <w:p w:rsidR="00526097" w:rsidRPr="003A4118" w:rsidRDefault="00526097" w:rsidP="00EF0881">
            <w:pPr>
              <w:rPr>
                <w:rFonts w:ascii="Times New Roman" w:hAnsi="Times New Roman"/>
              </w:rPr>
            </w:pPr>
            <w:r w:rsidRPr="003A4118">
              <w:rPr>
                <w:rFonts w:ascii="Times New Roman" w:hAnsi="Times New Roman"/>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526097" w:rsidRPr="003A4118" w:rsidRDefault="00526097" w:rsidP="00EF0881">
            <w:pPr>
              <w:rPr>
                <w:rFonts w:ascii="Times New Roman" w:hAnsi="Times New Roman"/>
              </w:rPr>
            </w:pPr>
            <w:r>
              <w:rPr>
                <w:rFonts w:ascii="Times New Roman" w:hAnsi="Times New Roman"/>
              </w:rP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526097" w:rsidRPr="003A4118" w:rsidRDefault="00526097" w:rsidP="00526097">
            <w:pPr>
              <w:rPr>
                <w:rFonts w:ascii="Times New Roman" w:hAnsi="Times New Roman"/>
              </w:rPr>
            </w:pPr>
            <w:r w:rsidRPr="00526097">
              <w:rPr>
                <w:rFonts w:asciiTheme="majorHAnsi" w:hAnsiTheme="majorHAnsi"/>
              </w:rPr>
              <w:t>од</w:t>
            </w:r>
            <w:r>
              <w:rPr>
                <w:rFonts w:asciiTheme="majorHAnsi" w:hAnsiTheme="majorHAnsi"/>
              </w:rPr>
              <w:t>ин</w:t>
            </w:r>
            <w:r w:rsidRPr="00526097">
              <w:rPr>
                <w:rFonts w:asciiTheme="majorHAnsi" w:hAnsiTheme="majorHAnsi"/>
              </w:rPr>
              <w:t xml:space="preserve"> год со дня подписания акта сдачи - приемки</w:t>
            </w:r>
          </w:p>
        </w:tc>
      </w:tr>
      <w:tr w:rsidR="008F3DA2" w:rsidRPr="003A4118" w:rsidTr="00EF0881">
        <w:tc>
          <w:tcPr>
            <w:tcW w:w="85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r w:rsidRPr="003A4118">
              <w:rPr>
                <w:rFonts w:ascii="Times New Roman" w:hAnsi="Times New Roman"/>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526097" w:rsidP="00555D48">
            <w:pPr>
              <w:rPr>
                <w:rFonts w:ascii="Times New Roman" w:hAnsi="Times New Roman"/>
                <w:b/>
              </w:rPr>
            </w:pPr>
            <w:r>
              <w:rPr>
                <w:rFonts w:ascii="Times New Roman" w:hAnsi="Times New Roman"/>
              </w:rPr>
              <w:t>д</w:t>
            </w:r>
            <w:r w:rsidRPr="00526097">
              <w:rPr>
                <w:rFonts w:ascii="Times New Roman" w:hAnsi="Times New Roman"/>
              </w:rPr>
              <w:t>ва года</w:t>
            </w:r>
            <w:r w:rsidRPr="00526097">
              <w:rPr>
                <w:rFonts w:asciiTheme="majorHAnsi" w:hAnsiTheme="majorHAnsi"/>
              </w:rPr>
              <w:t xml:space="preserve"> со дня подписания акта сдачи - приемки</w:t>
            </w:r>
          </w:p>
        </w:tc>
      </w:tr>
      <w:tr w:rsidR="008F3DA2" w:rsidRPr="003A4118" w:rsidTr="00EF0881">
        <w:tc>
          <w:tcPr>
            <w:tcW w:w="85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r w:rsidRPr="003A4118">
              <w:rPr>
                <w:rFonts w:ascii="Times New Roman" w:hAnsi="Times New Roman"/>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D0738A" w:rsidP="00EF0881">
            <w:pPr>
              <w:rPr>
                <w:rFonts w:ascii="Times New Roman" w:hAnsi="Times New Roman"/>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0738A" w:rsidRPr="003A4118" w:rsidRDefault="00526097" w:rsidP="00555D48">
            <w:pPr>
              <w:rPr>
                <w:rFonts w:ascii="Times New Roman" w:hAnsi="Times New Roman"/>
              </w:rPr>
            </w:pPr>
            <w:r>
              <w:rPr>
                <w:rFonts w:ascii="Times New Roman" w:hAnsi="Times New Roman"/>
              </w:rPr>
              <w:t xml:space="preserve">пять лет </w:t>
            </w:r>
            <w:r w:rsidRPr="00526097">
              <w:rPr>
                <w:rFonts w:asciiTheme="majorHAnsi" w:hAnsiTheme="majorHAnsi"/>
              </w:rPr>
              <w:t>со дня подписания акта сдачи - приемки</w:t>
            </w:r>
          </w:p>
        </w:tc>
      </w:tr>
    </w:tbl>
    <w:p w:rsidR="00D13D13" w:rsidRPr="003A4118" w:rsidRDefault="00D13D13" w:rsidP="00D0738A">
      <w:pPr>
        <w:spacing w:before="100" w:beforeAutospacing="1" w:after="100" w:afterAutospacing="1"/>
        <w:jc w:val="both"/>
        <w:rPr>
          <w:rFonts w:ascii="Times New Roman" w:hAnsi="Times New Roman"/>
        </w:rPr>
      </w:pPr>
      <w:r w:rsidRPr="003A4118">
        <w:rPr>
          <w:rFonts w:ascii="Times New Roman" w:hAnsi="Times New Roman"/>
          <w:sz w:val="28"/>
          <w:szCs w:val="28"/>
        </w:rPr>
        <w:t xml:space="preserve">10. </w:t>
      </w:r>
      <w:r w:rsidR="00014EFC" w:rsidRPr="003A4118">
        <w:rPr>
          <w:rFonts w:ascii="Times New Roman" w:hAnsi="Times New Roman"/>
          <w:sz w:val="28"/>
          <w:szCs w:val="28"/>
        </w:rPr>
        <w:t xml:space="preserve">Выберите </w:t>
      </w:r>
      <w:r w:rsidR="00AE6777" w:rsidRPr="003A4118">
        <w:rPr>
          <w:rFonts w:ascii="Times New Roman" w:hAnsi="Times New Roman"/>
          <w:sz w:val="28"/>
          <w:szCs w:val="28"/>
        </w:rPr>
        <w:t>один верный вариант ответа</w:t>
      </w:r>
      <w:r w:rsidRPr="003A4118">
        <w:rPr>
          <w:rFonts w:ascii="Times New Roman" w:hAnsi="Times New Roman"/>
        </w:rPr>
        <w:t>:</w:t>
      </w:r>
      <w:r w:rsidR="00E76097" w:rsidRPr="003A4118">
        <w:rPr>
          <w:rFonts w:ascii="Times New Roman" w:hAnsi="Times New Roman"/>
        </w:rPr>
        <w:t xml:space="preserve"> </w:t>
      </w:r>
      <w:r w:rsidR="0041309B">
        <w:rPr>
          <w:rFonts w:ascii="Times New Roman" w:hAnsi="Times New Roman"/>
        </w:rPr>
        <w:t xml:space="preserve">Как в соответствии с </w:t>
      </w:r>
      <w:r w:rsidR="0041309B" w:rsidRPr="0041309B">
        <w:rPr>
          <w:rFonts w:ascii="Times New Roman" w:hAnsi="Times New Roman"/>
        </w:rPr>
        <w:t xml:space="preserve">СП 255.1325800.2016 </w:t>
      </w:r>
      <w:r w:rsidR="0041309B">
        <w:rPr>
          <w:rFonts w:ascii="Times New Roman" w:hAnsi="Times New Roman"/>
        </w:rPr>
        <w:t>«</w:t>
      </w:r>
      <w:r w:rsidR="0041309B" w:rsidRPr="0041309B">
        <w:rPr>
          <w:rFonts w:ascii="Times New Roman" w:hAnsi="Times New Roman"/>
        </w:rPr>
        <w:t>Здания и сооружения. Правила эксплуатации. Основные положения</w:t>
      </w:r>
      <w:r w:rsidR="0041309B">
        <w:rPr>
          <w:rFonts w:ascii="Times New Roman" w:hAnsi="Times New Roman"/>
        </w:rPr>
        <w:t>» определяется понятие «расчетный срок службы</w:t>
      </w:r>
      <w:r w:rsidR="00C73D26">
        <w:rPr>
          <w:rFonts w:ascii="Times New Roman" w:hAnsi="Times New Roman"/>
        </w:rPr>
        <w:t xml:space="preserve"> объекта</w:t>
      </w:r>
      <w:r w:rsidR="0041309B">
        <w:rPr>
          <w:rFonts w:ascii="Times New Roman" w:hAnsi="Times New Roman"/>
        </w:rPr>
        <w:t>»</w:t>
      </w:r>
      <w:r w:rsidR="00DF0FEE" w:rsidRPr="003A4118">
        <w:rPr>
          <w:rFonts w:ascii="Times New Roman" w:hAnsi="Times New Roman"/>
        </w:rPr>
        <w:t>:</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41309B" w:rsidP="0041309B">
            <w:r>
              <w:t xml:space="preserve">период использования строительного объекта от ввода в эксплуатацию до проведения работ по его модернизации </w:t>
            </w:r>
          </w:p>
        </w:tc>
      </w:tr>
      <w:tr w:rsidR="008F3DA2" w:rsidRPr="003A4118"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C73D26" w:rsidP="00C73D26">
            <w:r w:rsidRPr="00C73D26">
              <w:t>установленный в задании на проектирование период использования строительного объекта по назначению до капитального ремонта с предусмотр</w:t>
            </w:r>
            <w:r>
              <w:t>енным техническим обслуживанием</w:t>
            </w:r>
          </w:p>
        </w:tc>
      </w:tr>
      <w:tr w:rsidR="008F3DA2" w:rsidRPr="003A4118"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C73D26"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41309B" w:rsidP="00C73D26">
            <w:pPr>
              <w:rPr>
                <w:b/>
              </w:rPr>
            </w:pPr>
            <w:r>
              <w:rPr>
                <w:rFonts w:asciiTheme="majorHAnsi" w:hAnsiTheme="majorHAnsi"/>
              </w:rPr>
              <w:t>у</w:t>
            </w:r>
            <w:r w:rsidRPr="0041309B">
              <w:rPr>
                <w:rFonts w:asciiTheme="majorHAnsi" w:hAnsiTheme="majorHAnsi"/>
              </w:rPr>
              <w:t xml:space="preserve">становленный в строительных нормах или в задании на проектирование период использования строительного объекта по назначению до капитального ремонта и (или) реконструкции с предусмотренным техническим обслуживанием. Расчетный срок службы отсчитывается от начала эксплуатации объекта или возобновления его эксплуатации после капитального ремонта </w:t>
            </w:r>
            <w:r w:rsidRPr="0041309B">
              <w:rPr>
                <w:rFonts w:asciiTheme="majorHAnsi" w:hAnsiTheme="majorHAnsi"/>
              </w:rPr>
              <w:lastRenderedPageBreak/>
              <w:t>или реконструкции</w:t>
            </w:r>
          </w:p>
        </w:tc>
      </w:tr>
      <w:tr w:rsidR="008F3DA2" w:rsidRPr="003A4118" w:rsidTr="005D701E">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lastRenderedPageBreak/>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B9570C" w:rsidRDefault="00B9570C" w:rsidP="003D45D8">
            <w:r>
              <w:t>п</w:t>
            </w:r>
            <w:r w:rsidRPr="00B9570C">
              <w:t xml:space="preserve">ериод </w:t>
            </w:r>
            <w:r>
              <w:t>эксплуатации объекта до его полной амортизации</w:t>
            </w:r>
          </w:p>
        </w:tc>
      </w:tr>
    </w:tbl>
    <w:p w:rsidR="00D13D13" w:rsidRPr="003A4118" w:rsidRDefault="00D13D13" w:rsidP="00016339">
      <w:pPr>
        <w:pStyle w:val="ac"/>
        <w:jc w:val="both"/>
        <w:rPr>
          <w:rFonts w:ascii="Times New Roman" w:hAnsi="Times New Roman"/>
          <w:sz w:val="24"/>
          <w:szCs w:val="24"/>
        </w:rPr>
      </w:pPr>
      <w:r w:rsidRPr="003A4118">
        <w:rPr>
          <w:rFonts w:ascii="Times New Roman" w:hAnsi="Times New Roman"/>
          <w:sz w:val="28"/>
          <w:szCs w:val="28"/>
        </w:rPr>
        <w:t xml:space="preserve">11. </w:t>
      </w:r>
      <w:r w:rsidR="00014EFC" w:rsidRPr="003A4118">
        <w:rPr>
          <w:rFonts w:ascii="Times New Roman" w:hAnsi="Times New Roman"/>
          <w:sz w:val="28"/>
          <w:szCs w:val="28"/>
        </w:rPr>
        <w:t xml:space="preserve">Выберите </w:t>
      </w:r>
      <w:r w:rsidR="003A550C">
        <w:rPr>
          <w:rFonts w:ascii="Times New Roman" w:hAnsi="Times New Roman"/>
          <w:sz w:val="28"/>
          <w:szCs w:val="28"/>
        </w:rPr>
        <w:t>все</w:t>
      </w:r>
      <w:r w:rsidR="00014EFC" w:rsidRPr="003A4118">
        <w:rPr>
          <w:rFonts w:ascii="Times New Roman" w:hAnsi="Times New Roman"/>
          <w:sz w:val="28"/>
          <w:szCs w:val="28"/>
        </w:rPr>
        <w:t xml:space="preserve"> верны</w:t>
      </w:r>
      <w:r w:rsidR="003A550C">
        <w:rPr>
          <w:rFonts w:ascii="Times New Roman" w:hAnsi="Times New Roman"/>
          <w:sz w:val="28"/>
          <w:szCs w:val="28"/>
        </w:rPr>
        <w:t>е</w:t>
      </w:r>
      <w:r w:rsidR="00014EFC" w:rsidRPr="003A4118">
        <w:rPr>
          <w:rFonts w:ascii="Times New Roman" w:hAnsi="Times New Roman"/>
          <w:sz w:val="28"/>
          <w:szCs w:val="28"/>
        </w:rPr>
        <w:t xml:space="preserve"> вариант</w:t>
      </w:r>
      <w:r w:rsidR="003A550C">
        <w:rPr>
          <w:rFonts w:ascii="Times New Roman" w:hAnsi="Times New Roman"/>
          <w:sz w:val="28"/>
          <w:szCs w:val="28"/>
        </w:rPr>
        <w:t>ы</w:t>
      </w:r>
      <w:r w:rsidR="00014EFC" w:rsidRPr="003A4118">
        <w:rPr>
          <w:rFonts w:ascii="Times New Roman" w:hAnsi="Times New Roman"/>
          <w:sz w:val="28"/>
          <w:szCs w:val="28"/>
        </w:rPr>
        <w:t xml:space="preserve"> ответ</w:t>
      </w:r>
      <w:r w:rsidR="003A550C">
        <w:rPr>
          <w:rFonts w:ascii="Times New Roman" w:hAnsi="Times New Roman"/>
          <w:sz w:val="28"/>
          <w:szCs w:val="28"/>
        </w:rPr>
        <w:t>ов</w:t>
      </w:r>
      <w:r w:rsidRPr="003A4118">
        <w:rPr>
          <w:rFonts w:ascii="Times New Roman" w:hAnsi="Times New Roman"/>
          <w:sz w:val="28"/>
          <w:szCs w:val="28"/>
        </w:rPr>
        <w:t xml:space="preserve">: </w:t>
      </w:r>
      <w:r w:rsidR="003A550C" w:rsidRPr="003A550C">
        <w:rPr>
          <w:rFonts w:ascii="Times New Roman" w:hAnsi="Times New Roman"/>
          <w:sz w:val="24"/>
          <w:szCs w:val="24"/>
        </w:rPr>
        <w:t>Как</w:t>
      </w:r>
      <w:r w:rsidR="003A550C">
        <w:rPr>
          <w:rFonts w:ascii="Times New Roman" w:hAnsi="Times New Roman"/>
          <w:sz w:val="24"/>
          <w:szCs w:val="24"/>
        </w:rPr>
        <w:t>ие</w:t>
      </w:r>
      <w:r w:rsidR="003A550C" w:rsidRPr="003A550C">
        <w:rPr>
          <w:rFonts w:ascii="Times New Roman" w:hAnsi="Times New Roman"/>
          <w:sz w:val="24"/>
          <w:szCs w:val="24"/>
        </w:rPr>
        <w:t xml:space="preserve"> в соответствии с СП 255.1325800.2016 «Здания и сооружения. Правила эксплуатации. Основные положения» </w:t>
      </w:r>
      <w:r w:rsidR="003A550C">
        <w:rPr>
          <w:rFonts w:ascii="Times New Roman" w:hAnsi="Times New Roman"/>
          <w:sz w:val="24"/>
          <w:szCs w:val="24"/>
        </w:rPr>
        <w:t>существуют виды осмотров зданий (сооружений)</w:t>
      </w:r>
      <w:r w:rsidR="00F11342">
        <w:rPr>
          <w:rFonts w:ascii="Times New Roman" w:hAnsi="Times New Roman"/>
          <w:sz w:val="24"/>
          <w:szCs w:val="24"/>
        </w:rPr>
        <w:t>:</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F0659D">
            <w:pPr>
              <w:rPr>
                <w:rFonts w:ascii="Times New Roman" w:hAnsi="Times New Roman"/>
              </w:rPr>
            </w:pPr>
            <w:r>
              <w:rPr>
                <w:rFonts w:ascii="Times New Roman" w:hAnsi="Times New Roman"/>
              </w:rPr>
              <w:t>текущий</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550C" w:rsidRDefault="003A550C" w:rsidP="003D45D8">
            <w:pPr>
              <w:rPr>
                <w:rFonts w:ascii="Times New Roman" w:hAnsi="Times New Roman"/>
              </w:rPr>
            </w:pPr>
            <w:r w:rsidRPr="003A550C">
              <w:rPr>
                <w:rFonts w:ascii="Times New Roman" w:hAnsi="Times New Roman"/>
              </w:rPr>
              <w:t>аварийный</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3D45D8">
            <w:pPr>
              <w:rPr>
                <w:rFonts w:ascii="Times New Roman" w:hAnsi="Times New Roman"/>
              </w:rPr>
            </w:pPr>
            <w:r>
              <w:rPr>
                <w:rFonts w:ascii="Times New Roman" w:hAnsi="Times New Roman"/>
              </w:rPr>
              <w:t>сезонный</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3A550C" w:rsidP="003D45D8">
            <w:pPr>
              <w:rPr>
                <w:rFonts w:ascii="Times New Roman" w:hAnsi="Times New Roman"/>
              </w:rPr>
            </w:pPr>
            <w:r>
              <w:rPr>
                <w:rFonts w:ascii="Times New Roman" w:hAnsi="Times New Roman"/>
              </w:rPr>
              <w:t>внеочередной</w:t>
            </w:r>
          </w:p>
        </w:tc>
      </w:tr>
    </w:tbl>
    <w:p w:rsidR="00D13D13" w:rsidRPr="003A4118" w:rsidRDefault="00D13D13" w:rsidP="009B6740">
      <w:pPr>
        <w:pStyle w:val="ac"/>
        <w:jc w:val="both"/>
        <w:rPr>
          <w:rFonts w:ascii="Times New Roman" w:hAnsi="Times New Roman"/>
          <w:sz w:val="24"/>
          <w:szCs w:val="24"/>
        </w:rPr>
      </w:pPr>
      <w:r w:rsidRPr="003A4118">
        <w:rPr>
          <w:rFonts w:ascii="Times New Roman" w:hAnsi="Times New Roman"/>
          <w:sz w:val="28"/>
          <w:szCs w:val="28"/>
        </w:rPr>
        <w:t>12.</w:t>
      </w:r>
      <w:r w:rsidR="001952FE" w:rsidRPr="003A4118">
        <w:rPr>
          <w:rFonts w:ascii="Times New Roman" w:hAnsi="Times New Roman"/>
          <w:sz w:val="28"/>
          <w:szCs w:val="28"/>
        </w:rPr>
        <w:t xml:space="preserve"> Выберите один верный вариант ответа: </w:t>
      </w:r>
      <w:r w:rsidR="008C643E" w:rsidRPr="008C10D2">
        <w:rPr>
          <w:rFonts w:ascii="Times New Roman" w:hAnsi="Times New Roman"/>
          <w:sz w:val="24"/>
          <w:szCs w:val="24"/>
        </w:rPr>
        <w:t>Вход</w:t>
      </w:r>
      <w:r w:rsidR="008C10D2" w:rsidRPr="008C10D2">
        <w:rPr>
          <w:rFonts w:ascii="Times New Roman" w:hAnsi="Times New Roman"/>
          <w:sz w:val="24"/>
          <w:szCs w:val="24"/>
        </w:rPr>
        <w:t>я</w:t>
      </w:r>
      <w:r w:rsidR="008C643E" w:rsidRPr="008C10D2">
        <w:rPr>
          <w:rFonts w:ascii="Times New Roman" w:hAnsi="Times New Roman"/>
          <w:sz w:val="24"/>
          <w:szCs w:val="24"/>
        </w:rPr>
        <w:t xml:space="preserve">т ли </w:t>
      </w:r>
      <w:r w:rsidR="008C10D2" w:rsidRPr="008C10D2">
        <w:rPr>
          <w:rFonts w:ascii="Times New Roman" w:hAnsi="Times New Roman"/>
          <w:sz w:val="24"/>
          <w:szCs w:val="24"/>
        </w:rPr>
        <w:t>сведения о назначении объекта, высоте и об этажности зданий, строений, сооружений</w:t>
      </w:r>
      <w:r w:rsidR="008C643E" w:rsidRPr="008C10D2">
        <w:rPr>
          <w:rFonts w:ascii="Times New Roman" w:hAnsi="Times New Roman"/>
          <w:sz w:val="24"/>
          <w:szCs w:val="24"/>
        </w:rPr>
        <w:t xml:space="preserve"> </w:t>
      </w:r>
      <w:r w:rsidR="008C10D2" w:rsidRPr="008C10D2">
        <w:rPr>
          <w:rFonts w:ascii="Times New Roman" w:hAnsi="Times New Roman"/>
          <w:sz w:val="24"/>
          <w:szCs w:val="24"/>
        </w:rPr>
        <w:t xml:space="preserve">в комплект документов, подаваемых заявителем при </w:t>
      </w:r>
      <w:r w:rsidR="008C10D2">
        <w:rPr>
          <w:rFonts w:ascii="Times New Roman" w:hAnsi="Times New Roman"/>
          <w:sz w:val="24"/>
          <w:szCs w:val="24"/>
        </w:rPr>
        <w:t>п</w:t>
      </w:r>
      <w:r w:rsidR="008C643E" w:rsidRPr="008C10D2">
        <w:rPr>
          <w:rFonts w:ascii="Times New Roman" w:hAnsi="Times New Roman"/>
          <w:sz w:val="24"/>
          <w:szCs w:val="24"/>
        </w:rPr>
        <w:t>одключении и получени</w:t>
      </w:r>
      <w:r w:rsidR="008C10D2" w:rsidRPr="008C10D2">
        <w:rPr>
          <w:rFonts w:ascii="Times New Roman" w:hAnsi="Times New Roman"/>
          <w:sz w:val="24"/>
          <w:szCs w:val="24"/>
        </w:rPr>
        <w:t>и</w:t>
      </w:r>
      <w:r w:rsidR="008C643E" w:rsidRPr="008C10D2">
        <w:rPr>
          <w:rFonts w:ascii="Times New Roman" w:hAnsi="Times New Roman"/>
          <w:sz w:val="24"/>
          <w:szCs w:val="24"/>
        </w:rPr>
        <w:t xml:space="preserve"> условий подключения (технологического присоединения)</w:t>
      </w:r>
      <w:r w:rsidR="008C10D2" w:rsidRPr="008C10D2">
        <w:rPr>
          <w:rFonts w:ascii="Times New Roman" w:hAnsi="Times New Roman"/>
          <w:sz w:val="24"/>
          <w:szCs w:val="24"/>
        </w:rPr>
        <w:t xml:space="preserve"> к централизованной системе водоотведения</w:t>
      </w:r>
      <w:r w:rsidR="00555D48" w:rsidRPr="003A4118">
        <w:rPr>
          <w:rFonts w:ascii="Times New Roman" w:hAnsi="Times New Roman"/>
          <w:sz w:val="24"/>
          <w:szCs w:val="24"/>
        </w:rPr>
        <w:t>?</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C10D2" w:rsidP="003D45D8">
            <w: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C10D2" w:rsidP="00555D48">
            <w:r>
              <w:t>да</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C10D2" w:rsidP="00341A40">
            <w:r>
              <w:t>нет</w:t>
            </w:r>
          </w:p>
        </w:tc>
      </w:tr>
      <w:tr w:rsidR="008F3DA2" w:rsidRPr="003A4118" w:rsidTr="009B6740">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C10D2" w:rsidP="008C10D2">
            <w:r>
              <w:t>да, для объектов жилого и социального назначения</w:t>
            </w:r>
          </w:p>
        </w:tc>
      </w:tr>
    </w:tbl>
    <w:p w:rsidR="003D45D8" w:rsidRPr="003A4118" w:rsidRDefault="00D13D13" w:rsidP="00D12A0B">
      <w:pPr>
        <w:pStyle w:val="ac"/>
        <w:jc w:val="both"/>
      </w:pPr>
      <w:r w:rsidRPr="003A4118">
        <w:rPr>
          <w:rFonts w:ascii="Times New Roman" w:hAnsi="Times New Roman"/>
          <w:sz w:val="28"/>
          <w:szCs w:val="28"/>
        </w:rPr>
        <w:t xml:space="preserve">13. </w:t>
      </w:r>
      <w:r w:rsidR="00466EF3" w:rsidRPr="003A4118">
        <w:rPr>
          <w:rFonts w:ascii="Times New Roman" w:hAnsi="Times New Roman"/>
          <w:sz w:val="28"/>
          <w:szCs w:val="28"/>
        </w:rPr>
        <w:t>Выберите один верный вариант ответа:</w:t>
      </w:r>
      <w:r w:rsidR="009B0AC2" w:rsidRPr="009B0AC2">
        <w:t xml:space="preserve"> </w:t>
      </w:r>
      <w:r w:rsidR="009B0AC2" w:rsidRPr="009B0AC2">
        <w:rPr>
          <w:rFonts w:ascii="Times New Roman" w:hAnsi="Times New Roman"/>
          <w:sz w:val="24"/>
          <w:szCs w:val="24"/>
        </w:rPr>
        <w:t>Что включают в себя расходы воды при производстве питьевой воды, технической воды?</w:t>
      </w:r>
    </w:p>
    <w:tbl>
      <w:tblPr>
        <w:tblW w:w="9356" w:type="dxa"/>
        <w:tblInd w:w="108" w:type="dxa"/>
        <w:tblLayout w:type="fixed"/>
        <w:tblLook w:val="0000" w:firstRow="0" w:lastRow="0" w:firstColumn="0" w:lastColumn="0" w:noHBand="0" w:noVBand="0"/>
      </w:tblPr>
      <w:tblGrid>
        <w:gridCol w:w="852"/>
        <w:gridCol w:w="992"/>
        <w:gridCol w:w="7512"/>
      </w:tblGrid>
      <w:tr w:rsidR="008F3DA2" w:rsidRPr="003A4118" w:rsidTr="003D45D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A4118">
              <w:rPr>
                <w:rFonts w:ascii="Times New Roman" w:hAnsi="Times New Roman"/>
                <w:lang w:val="en-US"/>
              </w:rPr>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B0AC2" w:rsidP="00165B8A">
            <w:r w:rsidRPr="00165B8A">
              <w:t>технологические расходы (расходы на собственные нужды станций водоподготовки), естественная убыль воды, расходы на хозяйственно-бытовые нужды и организационно-учетные расходы</w:t>
            </w:r>
          </w:p>
        </w:tc>
      </w:tr>
      <w:tr w:rsidR="008F3DA2" w:rsidRPr="003A4118" w:rsidTr="003D45D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A4118">
              <w:rPr>
                <w:rFonts w:ascii="Times New Roman" w:hAnsi="Times New Roman"/>
                <w:lang w:val="en-US"/>
              </w:rPr>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9B0AC2" w:rsidRDefault="009B0AC2"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rPr>
            </w:pPr>
            <w:r>
              <w:rPr>
                <w:rFonts w:ascii="Times New Roman" w:hAnsi="Times New Roman"/>
              </w:rPr>
              <w:t>+</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B0AC2" w:rsidP="00165B8A">
            <w:r w:rsidRPr="00165B8A">
              <w:t>технологические расходы (расходы на собственные нужды станций водоподготовки), расходы на хозяйственно-бытовые нужды и организационно-учетные расходы.</w:t>
            </w:r>
          </w:p>
        </w:tc>
      </w:tr>
      <w:tr w:rsidR="008F3DA2" w:rsidRPr="003A4118" w:rsidTr="003D45D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A4118">
              <w:rPr>
                <w:rFonts w:ascii="Times New Roman" w:hAnsi="Times New Roman"/>
                <w:lang w:val="en-US"/>
              </w:rPr>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B0AC2" w:rsidP="00165B8A">
            <w:r w:rsidRPr="00165B8A">
              <w:t>расходы на промывку отстойников, включающие количество воды, сбрасываемой через систему непрерывного удаления осадка (при наличии), количество воды, сбрасываемой перед промывкой, и расход на промывку фильтров, включающий количество воды, сбрасываемой перед промывкой, расход на промывку, сброс первой порции фильтрата и расход на дезинфекцию фильтровальных сооружений и  резервуаров чистой воды</w:t>
            </w:r>
          </w:p>
        </w:tc>
      </w:tr>
      <w:tr w:rsidR="008F3DA2" w:rsidRPr="003A4118" w:rsidTr="003D45D8">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24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33" w:right="-1566" w:firstLine="108"/>
              <w:rPr>
                <w:rFonts w:ascii="Times New Roman" w:hAnsi="Times New Roman"/>
                <w:lang w:val="en-US"/>
              </w:rPr>
            </w:pPr>
            <w:r w:rsidRPr="003A4118">
              <w:rPr>
                <w:rFonts w:ascii="Times New Roman" w:hAnsi="Times New Roman"/>
                <w:lang w:val="en-US"/>
              </w:rPr>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9B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566" w:firstLine="108"/>
              <w:rPr>
                <w:rFonts w:ascii="Times New Roman" w:hAnsi="Times New Roman"/>
                <w:lang w:val="en-US"/>
              </w:rPr>
            </w:pP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B0AC2" w:rsidP="00165B8A">
            <w:r w:rsidRPr="00165B8A">
              <w:t>технологические расходы (расходы на собственные нужды станций водоподготовки) и организационно-учетные расходы</w:t>
            </w:r>
          </w:p>
        </w:tc>
      </w:tr>
    </w:tbl>
    <w:p w:rsidR="003D45D8" w:rsidRPr="003A4118" w:rsidRDefault="003D45D8"/>
    <w:tbl>
      <w:tblPr>
        <w:tblW w:w="9771" w:type="dxa"/>
        <w:tblLayout w:type="fixed"/>
        <w:tblLook w:val="0000" w:firstRow="0" w:lastRow="0" w:firstColumn="0" w:lastColumn="0" w:noHBand="0" w:noVBand="0"/>
      </w:tblPr>
      <w:tblGrid>
        <w:gridCol w:w="9771"/>
      </w:tblGrid>
      <w:tr w:rsidR="001E2403" w:rsidRPr="003A4118" w:rsidTr="0013109F">
        <w:trPr>
          <w:trHeight w:val="2262"/>
        </w:trPr>
        <w:tc>
          <w:tcPr>
            <w:tcW w:w="9771" w:type="dxa"/>
          </w:tcPr>
          <w:p w:rsidR="00D13D13" w:rsidRPr="003A4118" w:rsidRDefault="00D13D13" w:rsidP="009B6740">
            <w:pPr>
              <w:pStyle w:val="text-comment"/>
              <w:spacing w:before="0" w:beforeAutospacing="0" w:after="0" w:afterAutospacing="0"/>
              <w:jc w:val="both"/>
              <w:rPr>
                <w:sz w:val="28"/>
                <w:szCs w:val="28"/>
              </w:rPr>
            </w:pPr>
          </w:p>
          <w:p w:rsidR="00D13D13" w:rsidRPr="003A4118" w:rsidRDefault="00D13D13" w:rsidP="009B6740">
            <w:pPr>
              <w:pStyle w:val="text-comment"/>
              <w:spacing w:before="0" w:beforeAutospacing="0" w:after="0" w:afterAutospacing="0"/>
              <w:jc w:val="both"/>
            </w:pPr>
            <w:r w:rsidRPr="003A4118">
              <w:rPr>
                <w:sz w:val="28"/>
                <w:szCs w:val="28"/>
              </w:rPr>
              <w:t xml:space="preserve">14. </w:t>
            </w:r>
            <w:r w:rsidR="00053AE6" w:rsidRPr="003A4118">
              <w:rPr>
                <w:sz w:val="28"/>
                <w:szCs w:val="28"/>
              </w:rPr>
              <w:t>Выберите один верный вариант ответа:</w:t>
            </w:r>
            <w:r w:rsidR="00053AE6" w:rsidRPr="003A4118">
              <w:t xml:space="preserve"> </w:t>
            </w:r>
            <w:r w:rsidR="00D12A0B" w:rsidRPr="00D12A0B">
              <w:t xml:space="preserve">Что является </w:t>
            </w:r>
            <w:r w:rsidR="00D12A0B">
              <w:t>задачей</w:t>
            </w:r>
            <w:r w:rsidR="00D12A0B" w:rsidRPr="00D12A0B">
              <w:t xml:space="preserve"> технического обследования централизованных систем водоснабжения и водоотведения?</w:t>
            </w:r>
          </w:p>
          <w:p w:rsidR="00D13D13" w:rsidRPr="003A4118" w:rsidRDefault="00D13D13" w:rsidP="009B6740">
            <w:pPr>
              <w:pStyle w:val="text-comment"/>
              <w:spacing w:before="0" w:beforeAutospacing="0" w:after="0" w:afterAutospacing="0"/>
              <w:jc w:val="both"/>
            </w:pPr>
          </w:p>
          <w:tbl>
            <w:tblPr>
              <w:tblW w:w="9245" w:type="dxa"/>
              <w:tblInd w:w="108" w:type="dxa"/>
              <w:tblLayout w:type="fixed"/>
              <w:tblLook w:val="0000" w:firstRow="0" w:lastRow="0" w:firstColumn="0" w:lastColumn="0" w:noHBand="0" w:noVBand="0"/>
            </w:tblPr>
            <w:tblGrid>
              <w:gridCol w:w="740"/>
              <w:gridCol w:w="992"/>
              <w:gridCol w:w="7513"/>
            </w:tblGrid>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D12A0B">
                  <w:pPr>
                    <w:jc w:val="center"/>
                  </w:pPr>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FA16D8" w:rsidP="00165B8A">
                  <w:r w:rsidRPr="00165B8A">
                    <w:t>Определение состава, состояния и стоимости зданий (строений), сооружений</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D12A0B">
                  <w:pPr>
                    <w:jc w:val="center"/>
                  </w:pPr>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FA16D8" w:rsidP="00165B8A">
                  <w:r w:rsidRPr="00165B8A">
                    <w:t>Обеспечение доступности услуг водоснабжения и водоотведения для абонентов</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D12A0B">
                  <w:pPr>
                    <w:jc w:val="center"/>
                  </w:pPr>
                  <w:r w:rsidRPr="003A4118">
                    <w:lastRenderedPageBreak/>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FA16D8" w:rsidP="00165B8A">
                  <w:r w:rsidRPr="00165B8A">
                    <w:t>Оценка воздействия на окружающую среду от объектов организаций, осуществляющих  водоснабжение и (или) водоотведение</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D12A0B">
                  <w:pPr>
                    <w:jc w:val="center"/>
                  </w:pPr>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FA16D8" w:rsidP="003D45D8">
                  <w:r>
                    <w:t>+</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FA16D8" w:rsidP="00165B8A">
                  <w:r w:rsidRPr="00165B8A">
                    <w:t>Получение (подготовка) исходных данных для разработки схем водоснабжения и водоотведения</w:t>
                  </w:r>
                </w:p>
              </w:tc>
            </w:tr>
          </w:tbl>
          <w:p w:rsidR="00D13D13" w:rsidRPr="003A4118" w:rsidRDefault="00D13D13" w:rsidP="00A17DE3">
            <w:pPr>
              <w:spacing w:before="100" w:beforeAutospacing="1" w:after="100" w:afterAutospacing="1"/>
              <w:jc w:val="both"/>
              <w:rPr>
                <w:rFonts w:ascii="Times New Roman" w:hAnsi="Times New Roman"/>
              </w:rPr>
            </w:pPr>
            <w:r w:rsidRPr="003A4118">
              <w:rPr>
                <w:rFonts w:ascii="Times New Roman" w:hAnsi="Times New Roman"/>
                <w:sz w:val="28"/>
                <w:szCs w:val="28"/>
              </w:rPr>
              <w:t xml:space="preserve">15. </w:t>
            </w:r>
            <w:r w:rsidR="00014EFC" w:rsidRPr="003A4118">
              <w:rPr>
                <w:rFonts w:ascii="Times New Roman" w:hAnsi="Times New Roman"/>
                <w:sz w:val="28"/>
                <w:szCs w:val="28"/>
              </w:rPr>
              <w:t>Выберите один верный вариант ответа</w:t>
            </w:r>
            <w:r w:rsidR="003E096F">
              <w:rPr>
                <w:rFonts w:ascii="Times New Roman" w:hAnsi="Times New Roman"/>
                <w:sz w:val="28"/>
                <w:szCs w:val="28"/>
              </w:rPr>
              <w:t xml:space="preserve">: </w:t>
            </w:r>
            <w:r w:rsidR="00982434" w:rsidRPr="00982434">
              <w:rPr>
                <w:rFonts w:ascii="Times New Roman" w:hAnsi="Times New Roman"/>
              </w:rPr>
              <w:t>Что относится к планово-предупредительному ремонту на водопроводной сети</w:t>
            </w:r>
            <w:r w:rsidRPr="003A4118">
              <w:rPr>
                <w:rFonts w:ascii="Times New Roman" w:hAnsi="Times New Roman"/>
              </w:rPr>
              <w:t xml:space="preserve">? </w:t>
            </w:r>
          </w:p>
          <w:tbl>
            <w:tblPr>
              <w:tblW w:w="9245" w:type="dxa"/>
              <w:tblInd w:w="108" w:type="dxa"/>
              <w:tblLayout w:type="fixed"/>
              <w:tblLook w:val="0000" w:firstRow="0" w:lastRow="0" w:firstColumn="0" w:lastColumn="0" w:noHBand="0" w:noVBand="0"/>
            </w:tblPr>
            <w:tblGrid>
              <w:gridCol w:w="740"/>
              <w:gridCol w:w="992"/>
              <w:gridCol w:w="7513"/>
            </w:tblGrid>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982434" w:rsidP="003D45D8">
                  <w:r>
                    <w:t>+</w:t>
                  </w:r>
                </w:p>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82434" w:rsidP="00165B8A">
                  <w:r w:rsidRPr="00165B8A">
                    <w:t>промывка сети, очистка и откачка колодцев; замена люков, скоб, ремонт горловины колодцев.</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82434" w:rsidP="00165B8A">
                  <w:r w:rsidRPr="00165B8A">
                    <w:t xml:space="preserve">реконструкция водопроводной сети  </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82434" w:rsidP="00165B8A">
                  <w:r w:rsidRPr="00165B8A">
                    <w:t>модернизация сооружений на сети</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99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513"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982434" w:rsidP="00165B8A">
                  <w:r w:rsidRPr="00165B8A">
                    <w:t>прокладка участков водопроводных линий</w:t>
                  </w:r>
                </w:p>
              </w:tc>
            </w:tr>
          </w:tbl>
          <w:p w:rsidR="00D13D13" w:rsidRPr="003A4118" w:rsidRDefault="00D13D13" w:rsidP="009B6740">
            <w:pPr>
              <w:pStyle w:val="ac"/>
              <w:jc w:val="both"/>
              <w:rPr>
                <w:rFonts w:ascii="Times New Roman" w:hAnsi="Times New Roman"/>
                <w:sz w:val="24"/>
                <w:szCs w:val="24"/>
              </w:rPr>
            </w:pPr>
            <w:r w:rsidRPr="003A4118">
              <w:rPr>
                <w:rFonts w:ascii="Times New Roman" w:hAnsi="Times New Roman"/>
                <w:sz w:val="28"/>
                <w:szCs w:val="28"/>
              </w:rPr>
              <w:t xml:space="preserve">16. </w:t>
            </w:r>
            <w:r w:rsidR="00165B8A" w:rsidRPr="00165B8A">
              <w:rPr>
                <w:sz w:val="28"/>
                <w:szCs w:val="28"/>
              </w:rPr>
              <w:t>Выберите один верный вариант ответа:</w:t>
            </w:r>
            <w:r w:rsidR="00165B8A">
              <w:rPr>
                <w:sz w:val="28"/>
                <w:szCs w:val="28"/>
              </w:rPr>
              <w:t xml:space="preserve"> </w:t>
            </w:r>
            <w:r w:rsidR="00165B8A" w:rsidRPr="00165B8A">
              <w:rPr>
                <w:rFonts w:ascii="Times New Roman" w:hAnsi="Times New Roman"/>
                <w:sz w:val="24"/>
                <w:szCs w:val="24"/>
              </w:rPr>
              <w:t>Какая ситуация считается аварией на водопроводной сети?</w:t>
            </w:r>
          </w:p>
          <w:tbl>
            <w:tblPr>
              <w:tblW w:w="9245" w:type="dxa"/>
              <w:tblInd w:w="108" w:type="dxa"/>
              <w:tblLayout w:type="fixed"/>
              <w:tblLook w:val="0000" w:firstRow="0" w:lastRow="0" w:firstColumn="0" w:lastColumn="0" w:noHBand="0" w:noVBand="0"/>
            </w:tblPr>
            <w:tblGrid>
              <w:gridCol w:w="740"/>
              <w:gridCol w:w="1104"/>
              <w:gridCol w:w="7401"/>
            </w:tblGrid>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165B8A" w:rsidP="003D45D8">
                  <w:r w:rsidRPr="00165B8A">
                    <w:t>отказ запорно-регулирующей арматуры</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165B8A" w:rsidP="003D45D8">
                  <w:r>
                    <w:t>+</w:t>
                  </w:r>
                </w:p>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165B8A" w:rsidRDefault="00165B8A" w:rsidP="00F44505">
                  <w:r w:rsidRPr="00165B8A">
                    <w:t>повреждени</w:t>
                  </w:r>
                  <w:r w:rsidR="00F44505">
                    <w:t>е</w:t>
                  </w:r>
                  <w:r w:rsidRPr="00165B8A">
                    <w:t xml:space="preserve"> трубопроводов, сооружений и оборудования на сети или нарушение их эксплуатации, вызывающее полное или частичное прекращение подачи воды абонентам, затопление территории</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E72AE2" w:rsidRPr="003A4118" w:rsidRDefault="00687772" w:rsidP="003D45D8">
                  <w:r w:rsidRPr="003A4118">
                    <w:t>3</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E72AE2" w:rsidRPr="003A4118" w:rsidRDefault="00E72AE2"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E72AE2" w:rsidRPr="00165B8A" w:rsidRDefault="00165B8A" w:rsidP="001C2D93">
                  <w:r w:rsidRPr="00165B8A">
                    <w:t>прекращение электроснабжения насосной станции</w:t>
                  </w:r>
                </w:p>
              </w:tc>
            </w:tr>
            <w:tr w:rsidR="00165B8A"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165B8A" w:rsidRPr="003A4118" w:rsidRDefault="00165B8A" w:rsidP="003D45D8">
                  <w:r>
                    <w:t>4</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165B8A" w:rsidRPr="003A4118" w:rsidRDefault="00165B8A"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165B8A" w:rsidRPr="00165B8A" w:rsidRDefault="00165B8A" w:rsidP="001C2D93">
                  <w:r w:rsidRPr="00165B8A">
                    <w:t>разрыв напорного трубопровода</w:t>
                  </w:r>
                </w:p>
              </w:tc>
            </w:tr>
          </w:tbl>
          <w:p w:rsidR="00D13D13" w:rsidRPr="003A4118" w:rsidRDefault="00D13D13" w:rsidP="009B6740">
            <w:pPr>
              <w:pStyle w:val="text-info"/>
              <w:jc w:val="both"/>
            </w:pPr>
            <w:r w:rsidRPr="003A4118">
              <w:rPr>
                <w:sz w:val="28"/>
                <w:szCs w:val="28"/>
              </w:rPr>
              <w:t xml:space="preserve">17. </w:t>
            </w:r>
            <w:r w:rsidR="005F51D3" w:rsidRPr="003A4118">
              <w:rPr>
                <w:sz w:val="28"/>
                <w:szCs w:val="28"/>
              </w:rPr>
              <w:t xml:space="preserve">Выберите один верный вариант ответа: </w:t>
            </w:r>
            <w:r w:rsidR="00595F5E" w:rsidRPr="00595F5E">
              <w:t>Выберите из нижеперечисленных</w:t>
            </w:r>
            <w:r w:rsidR="00595F5E">
              <w:t xml:space="preserve"> документов</w:t>
            </w:r>
            <w:r w:rsidR="00595F5E">
              <w:rPr>
                <w:sz w:val="28"/>
                <w:szCs w:val="28"/>
              </w:rPr>
              <w:t xml:space="preserve"> </w:t>
            </w:r>
            <w:r w:rsidR="00595F5E" w:rsidRPr="00595F5E">
              <w:t>нормативный правовой акт, в соответствии с которым определяются потери питьевой воды</w:t>
            </w:r>
            <w:r w:rsidR="00595F5E">
              <w:t>:</w:t>
            </w:r>
          </w:p>
          <w:tbl>
            <w:tblPr>
              <w:tblW w:w="9245" w:type="dxa"/>
              <w:tblInd w:w="108" w:type="dxa"/>
              <w:tblLayout w:type="fixed"/>
              <w:tblLook w:val="0000" w:firstRow="0" w:lastRow="0" w:firstColumn="0" w:lastColumn="0" w:noHBand="0" w:noVBand="0"/>
            </w:tblPr>
            <w:tblGrid>
              <w:gridCol w:w="740"/>
              <w:gridCol w:w="1104"/>
              <w:gridCol w:w="7401"/>
            </w:tblGrid>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E0D77" w:rsidP="003D45D8">
                  <w:r w:rsidRPr="005E0D77">
                    <w:t>Федеральны</w:t>
                  </w:r>
                  <w:r>
                    <w:t>й закон от 07.12.2011г. №416-ФЗ</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E0D77" w:rsidP="003D45D8">
                  <w:r>
                    <w:t>+</w:t>
                  </w:r>
                </w:p>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E0D77" w:rsidP="003D2A42">
                  <w:r w:rsidRPr="005E0D77">
                    <w:t>Приказ Министерства строительства и жилищно-коммунального хозяйства РФ</w:t>
                  </w:r>
                  <w:r>
                    <w:t xml:space="preserve"> от 17 октября 2014 г. N 640/</w:t>
                  </w:r>
                  <w:proofErr w:type="spellStart"/>
                  <w:r>
                    <w:t>пр</w:t>
                  </w:r>
                  <w:proofErr w:type="spellEnd"/>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E0D77" w:rsidP="005E0D77">
                  <w:r w:rsidRPr="005E0D77">
                    <w:t>Постановление Правит</w:t>
                  </w:r>
                  <w:r>
                    <w:t>ельства РФ от 13.05.2013г. №406</w:t>
                  </w:r>
                </w:p>
              </w:tc>
            </w:tr>
            <w:tr w:rsidR="008F3DA2" w:rsidRPr="003A4118" w:rsidTr="000D31FB">
              <w:tc>
                <w:tcPr>
                  <w:tcW w:w="740"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1104"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40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E0D77" w:rsidP="003D45D8">
                  <w:r w:rsidRPr="005E0D77">
                    <w:t>ни о</w:t>
                  </w:r>
                  <w:r>
                    <w:t>дин из представленных вариантов</w:t>
                  </w:r>
                </w:p>
              </w:tc>
            </w:tr>
          </w:tbl>
          <w:p w:rsidR="00D13D13" w:rsidRPr="003A4118" w:rsidRDefault="00D13D13" w:rsidP="006B06D3">
            <w:pPr>
              <w:pStyle w:val="text-comment"/>
            </w:pPr>
          </w:p>
        </w:tc>
      </w:tr>
    </w:tbl>
    <w:p w:rsidR="00D13D13" w:rsidRPr="003A4118" w:rsidRDefault="00D13D13" w:rsidP="00D241B2">
      <w:pPr>
        <w:pStyle w:val="ac"/>
        <w:spacing w:before="0" w:beforeAutospacing="0" w:after="0" w:afterAutospacing="0"/>
        <w:jc w:val="both"/>
        <w:rPr>
          <w:rFonts w:ascii="Times New Roman" w:hAnsi="Times New Roman"/>
          <w:sz w:val="28"/>
          <w:szCs w:val="28"/>
        </w:rPr>
      </w:pPr>
    </w:p>
    <w:p w:rsidR="00DD22F7" w:rsidRPr="003A4118" w:rsidRDefault="00D13D13" w:rsidP="00DD22F7">
      <w:pPr>
        <w:widowControl w:val="0"/>
        <w:autoSpaceDE w:val="0"/>
        <w:autoSpaceDN w:val="0"/>
        <w:adjustRightInd w:val="0"/>
        <w:jc w:val="both"/>
        <w:rPr>
          <w:rFonts w:ascii="Times New Roman" w:hAnsi="Times New Roman"/>
        </w:rPr>
      </w:pPr>
      <w:r w:rsidRPr="003A4118">
        <w:rPr>
          <w:rFonts w:ascii="Times New Roman" w:hAnsi="Times New Roman"/>
          <w:sz w:val="28"/>
          <w:szCs w:val="28"/>
        </w:rPr>
        <w:t xml:space="preserve">18. </w:t>
      </w:r>
      <w:r w:rsidR="00DD22F7" w:rsidRPr="003A4118">
        <w:rPr>
          <w:rFonts w:ascii="Times New Roman" w:hAnsi="Times New Roman"/>
          <w:sz w:val="28"/>
          <w:szCs w:val="28"/>
        </w:rPr>
        <w:t>Выберите один верный вариант ответа</w:t>
      </w:r>
      <w:r w:rsidR="00DD22F7" w:rsidRPr="003A4118">
        <w:rPr>
          <w:rFonts w:ascii="Times New Roman" w:hAnsi="Times New Roman"/>
        </w:rPr>
        <w:t xml:space="preserve">: </w:t>
      </w:r>
      <w:r w:rsidR="0086598D">
        <w:rPr>
          <w:rFonts w:ascii="Times New Roman" w:hAnsi="Times New Roman"/>
        </w:rPr>
        <w:t>П</w:t>
      </w:r>
      <w:r w:rsidR="0086598D" w:rsidRPr="00637B6B">
        <w:rPr>
          <w:rFonts w:ascii="Times New Roman" w:hAnsi="Times New Roman"/>
        </w:rPr>
        <w:t xml:space="preserve">оказателем какого критерия оценки деятельности предприятия </w:t>
      </w:r>
      <w:r w:rsidR="0086598D">
        <w:rPr>
          <w:rFonts w:ascii="Times New Roman" w:hAnsi="Times New Roman"/>
        </w:rPr>
        <w:t xml:space="preserve">из перечисленных </w:t>
      </w:r>
      <w:r w:rsidR="0086598D" w:rsidRPr="00637B6B">
        <w:rPr>
          <w:rFonts w:ascii="Times New Roman" w:hAnsi="Times New Roman"/>
        </w:rPr>
        <w:t xml:space="preserve">является </w:t>
      </w:r>
      <w:r w:rsidR="00637B6B" w:rsidRPr="00637B6B">
        <w:rPr>
          <w:rFonts w:ascii="Times New Roman" w:hAnsi="Times New Roman"/>
        </w:rPr>
        <w:t>"Уровень потерь воды"?</w:t>
      </w:r>
    </w:p>
    <w:p w:rsidR="00DD22F7" w:rsidRPr="003A4118" w:rsidRDefault="00DD22F7" w:rsidP="00DD22F7">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r w:rsidRPr="003A4118">
              <w:rPr>
                <w:rFonts w:ascii="Times New Roman" w:hAnsi="Times New Roman"/>
              </w:rPr>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D22F7" w:rsidRPr="0086598D" w:rsidRDefault="0086598D" w:rsidP="00EF0881">
            <w:r w:rsidRPr="0086598D">
              <w:t>показателем качества воды</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r w:rsidRPr="003A4118">
              <w:rPr>
                <w:rFonts w:ascii="Times New Roman" w:hAnsi="Times New Roman"/>
              </w:rPr>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D22F7" w:rsidRPr="0086598D" w:rsidRDefault="0086598D" w:rsidP="00EF0881">
            <w:r w:rsidRPr="0086598D">
              <w:t>показателем надежности и бесперебойности водоснабжения и водоотведения</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r w:rsidRPr="003A4118">
              <w:rPr>
                <w:rFonts w:ascii="Times New Roman" w:hAnsi="Times New Roman"/>
              </w:rPr>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86598D" w:rsidP="00EF0881">
            <w:pPr>
              <w:rPr>
                <w:rFonts w:ascii="Times New Roman" w:hAnsi="Times New Roman"/>
              </w:rPr>
            </w:pPr>
            <w:r>
              <w:rPr>
                <w:rFonts w:ascii="Times New Roman" w:hAnsi="Times New Roman"/>
              </w:rP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D22F7" w:rsidRPr="0086598D" w:rsidRDefault="0086598D" w:rsidP="00EF0881">
            <w:r w:rsidRPr="0086598D">
              <w:t>показателем эффективности использования ресурсов</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r w:rsidRPr="003A4118">
              <w:rPr>
                <w:rFonts w:ascii="Times New Roman" w:hAnsi="Times New Roman"/>
              </w:rPr>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D22F7" w:rsidRPr="003A4118" w:rsidRDefault="00DD22F7" w:rsidP="00EF0881">
            <w:pPr>
              <w:rPr>
                <w:rFonts w:ascii="Times New Roman" w:hAnsi="Times New Roman"/>
              </w:rPr>
            </w:pP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D22F7" w:rsidRPr="0086598D" w:rsidRDefault="0086598D" w:rsidP="00EF0881">
            <w:r w:rsidRPr="0086598D">
              <w:t>иным показателем,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r>
    </w:tbl>
    <w:p w:rsidR="00D13D13" w:rsidRPr="003A4118" w:rsidRDefault="00D13D13" w:rsidP="00DD22F7">
      <w:pPr>
        <w:pStyle w:val="ac"/>
        <w:spacing w:before="0" w:beforeAutospacing="0" w:after="0" w:afterAutospacing="0"/>
        <w:jc w:val="both"/>
        <w:rPr>
          <w:sz w:val="28"/>
          <w:szCs w:val="28"/>
        </w:rPr>
      </w:pPr>
    </w:p>
    <w:p w:rsidR="00916A43" w:rsidRPr="003A4118" w:rsidRDefault="00D13D13" w:rsidP="00916A43">
      <w:pPr>
        <w:pStyle w:val="ac"/>
        <w:jc w:val="both"/>
        <w:rPr>
          <w:rFonts w:ascii="Times New Roman" w:hAnsi="Times New Roman"/>
          <w:sz w:val="24"/>
          <w:szCs w:val="24"/>
        </w:rPr>
      </w:pPr>
      <w:r w:rsidRPr="003A4118">
        <w:rPr>
          <w:sz w:val="28"/>
          <w:szCs w:val="28"/>
        </w:rPr>
        <w:lastRenderedPageBreak/>
        <w:t xml:space="preserve">19. </w:t>
      </w:r>
      <w:r w:rsidR="00F94F6F" w:rsidRPr="003A4118">
        <w:rPr>
          <w:rFonts w:ascii="Times New Roman" w:hAnsi="Times New Roman"/>
          <w:sz w:val="28"/>
          <w:szCs w:val="28"/>
        </w:rPr>
        <w:t xml:space="preserve">Выберите </w:t>
      </w:r>
      <w:r w:rsidR="008178E6">
        <w:rPr>
          <w:rFonts w:ascii="Times New Roman" w:hAnsi="Times New Roman"/>
          <w:sz w:val="28"/>
          <w:szCs w:val="28"/>
        </w:rPr>
        <w:t xml:space="preserve">все </w:t>
      </w:r>
      <w:r w:rsidR="00F94F6F" w:rsidRPr="003A4118">
        <w:rPr>
          <w:rFonts w:ascii="Times New Roman" w:hAnsi="Times New Roman"/>
          <w:sz w:val="28"/>
          <w:szCs w:val="28"/>
        </w:rPr>
        <w:t>верны</w:t>
      </w:r>
      <w:r w:rsidR="008178E6">
        <w:rPr>
          <w:rFonts w:ascii="Times New Roman" w:hAnsi="Times New Roman"/>
          <w:sz w:val="28"/>
          <w:szCs w:val="28"/>
        </w:rPr>
        <w:t>е</w:t>
      </w:r>
      <w:r w:rsidR="00F94F6F" w:rsidRPr="003A4118">
        <w:rPr>
          <w:rFonts w:ascii="Times New Roman" w:hAnsi="Times New Roman"/>
          <w:sz w:val="28"/>
          <w:szCs w:val="28"/>
        </w:rPr>
        <w:t xml:space="preserve"> вариант</w:t>
      </w:r>
      <w:r w:rsidR="008178E6">
        <w:rPr>
          <w:rFonts w:ascii="Times New Roman" w:hAnsi="Times New Roman"/>
          <w:sz w:val="28"/>
          <w:szCs w:val="28"/>
        </w:rPr>
        <w:t>ы</w:t>
      </w:r>
      <w:r w:rsidR="00F94F6F" w:rsidRPr="003A4118">
        <w:rPr>
          <w:rFonts w:ascii="Times New Roman" w:hAnsi="Times New Roman"/>
          <w:sz w:val="28"/>
          <w:szCs w:val="28"/>
        </w:rPr>
        <w:t xml:space="preserve"> ответ</w:t>
      </w:r>
      <w:r w:rsidR="008178E6">
        <w:rPr>
          <w:rFonts w:ascii="Times New Roman" w:hAnsi="Times New Roman"/>
          <w:sz w:val="28"/>
          <w:szCs w:val="28"/>
        </w:rPr>
        <w:t>ов</w:t>
      </w:r>
      <w:r w:rsidR="00916A43" w:rsidRPr="003A4118">
        <w:rPr>
          <w:rFonts w:ascii="Times New Roman" w:hAnsi="Times New Roman"/>
          <w:sz w:val="28"/>
          <w:szCs w:val="28"/>
        </w:rPr>
        <w:t xml:space="preserve">: </w:t>
      </w:r>
      <w:r w:rsidR="008178E6" w:rsidRPr="008178E6">
        <w:rPr>
          <w:rFonts w:ascii="Times New Roman" w:hAnsi="Times New Roman"/>
          <w:sz w:val="24"/>
          <w:szCs w:val="24"/>
        </w:rPr>
        <w:t>Укажите методы, применяемые при определении нормативов потребления коммунальных услуг</w:t>
      </w:r>
      <w:r w:rsidR="008178E6">
        <w:rPr>
          <w:rFonts w:ascii="Times New Roman" w:hAnsi="Times New Roman"/>
          <w:sz w:val="24"/>
          <w:szCs w:val="24"/>
        </w:rPr>
        <w:t>:</w:t>
      </w: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178E6" w:rsidP="00916A43">
            <w:r w:rsidRPr="008178E6">
              <w:t>метод индексации;</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178E6"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178E6" w:rsidP="00916A43">
            <w:r w:rsidRPr="008178E6">
              <w:t>метод аналогов;</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178E6"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8178E6" w:rsidP="003D45D8">
            <w:r>
              <w:t>расчетный метод</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8178E6" w:rsidRDefault="008178E6" w:rsidP="00916A43">
            <w:r w:rsidRPr="008178E6">
              <w:t>все вышеперечисленные варианты</w:t>
            </w:r>
          </w:p>
        </w:tc>
      </w:tr>
    </w:tbl>
    <w:p w:rsidR="00D13D13" w:rsidRPr="003A4118" w:rsidRDefault="00D13D13" w:rsidP="00456B61">
      <w:pPr>
        <w:jc w:val="both"/>
        <w:rPr>
          <w:rFonts w:ascii="Times" w:hAnsi="Times"/>
          <w:sz w:val="28"/>
          <w:szCs w:val="28"/>
        </w:rPr>
      </w:pPr>
    </w:p>
    <w:p w:rsidR="00D13D13" w:rsidRPr="003A4118" w:rsidRDefault="00D13D13" w:rsidP="00456B61">
      <w:pPr>
        <w:jc w:val="both"/>
        <w:rPr>
          <w:rFonts w:ascii="Times New Roman" w:hAnsi="Times New Roman"/>
        </w:rPr>
      </w:pPr>
      <w:r w:rsidRPr="003A4118">
        <w:rPr>
          <w:sz w:val="28"/>
          <w:szCs w:val="28"/>
        </w:rPr>
        <w:t xml:space="preserve">20. </w:t>
      </w:r>
      <w:r w:rsidR="00014EFC" w:rsidRPr="003A4118">
        <w:rPr>
          <w:rFonts w:ascii="Times New Roman" w:hAnsi="Times New Roman"/>
          <w:sz w:val="28"/>
          <w:szCs w:val="28"/>
        </w:rPr>
        <w:t xml:space="preserve">Выберите </w:t>
      </w:r>
      <w:r w:rsidR="007516D3" w:rsidRPr="007516D3">
        <w:rPr>
          <w:rFonts w:ascii="Times New Roman" w:hAnsi="Times New Roman"/>
          <w:sz w:val="28"/>
          <w:szCs w:val="28"/>
        </w:rPr>
        <w:t>все верные варианты ответов</w:t>
      </w:r>
      <w:r w:rsidR="003E096F">
        <w:rPr>
          <w:rFonts w:ascii="Times New Roman" w:hAnsi="Times New Roman"/>
          <w:sz w:val="28"/>
          <w:szCs w:val="28"/>
        </w:rPr>
        <w:t xml:space="preserve">: </w:t>
      </w:r>
      <w:r w:rsidR="007516D3" w:rsidRPr="007516D3">
        <w:rPr>
          <w:rFonts w:ascii="Times New Roman" w:hAnsi="Times New Roman"/>
        </w:rPr>
        <w:t xml:space="preserve">Укажите методы, применяемые при расчетном способе коммерческого учета воды в соответствии с Правилами коммерческого учета воды, сточных вод (утв. постановлением Правительства РФ от 04.09.2013г. №776). </w:t>
      </w:r>
      <w:r w:rsidRPr="003A4118">
        <w:rPr>
          <w:rFonts w:ascii="Times New Roman" w:hAnsi="Times New Roman"/>
        </w:rPr>
        <w:t xml:space="preserve"> </w:t>
      </w:r>
    </w:p>
    <w:p w:rsidR="00D13D13" w:rsidRPr="003A4118" w:rsidRDefault="00D13D13" w:rsidP="00456B61">
      <w:pPr>
        <w:rPr>
          <w:rFonts w:ascii="Times New Roman" w:hAnsi="Times New Roman"/>
        </w:rPr>
      </w:pP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rsidRPr="007516D3">
              <w:t>метод учета пропускной способности устройств и сооружений, используемых для присоединения к централи</w:t>
            </w:r>
            <w:r>
              <w:t>зованным системам водоснабжения</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rsidRPr="007516D3">
              <w:t>метод расчетного среднемесячного (среднесуточного, среднечасового) количества п</w:t>
            </w:r>
            <w:r>
              <w:t>оданной (транспортируемой) воды</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7516D3" w:rsidRDefault="007516D3" w:rsidP="003D45D8">
            <w:r w:rsidRPr="007516D3">
              <w:t>метод гарантированного объема подачи воды</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7516D3" w:rsidP="003D45D8">
            <w:r>
              <w:t>метод суммирования объемов воды</w:t>
            </w:r>
          </w:p>
        </w:tc>
      </w:tr>
    </w:tbl>
    <w:p w:rsidR="00D13D13" w:rsidRPr="003A4118" w:rsidRDefault="00D13D13" w:rsidP="00456B61">
      <w:pPr>
        <w:pStyle w:val="ac"/>
        <w:jc w:val="both"/>
        <w:rPr>
          <w:rFonts w:ascii="Times New Roman" w:hAnsi="Times New Roman"/>
          <w:sz w:val="24"/>
          <w:szCs w:val="24"/>
        </w:rPr>
      </w:pPr>
      <w:r w:rsidRPr="003A4118">
        <w:rPr>
          <w:rFonts w:ascii="Times New Roman" w:hAnsi="Times New Roman"/>
          <w:sz w:val="28"/>
          <w:szCs w:val="28"/>
        </w:rPr>
        <w:t xml:space="preserve">21. </w:t>
      </w:r>
      <w:r w:rsidR="00014EFC" w:rsidRPr="003A4118">
        <w:rPr>
          <w:rFonts w:ascii="Times New Roman" w:hAnsi="Times New Roman"/>
          <w:sz w:val="28"/>
          <w:szCs w:val="28"/>
        </w:rPr>
        <w:t>Выберите один верный вариант ответа</w:t>
      </w:r>
      <w:r w:rsidRPr="003A4118">
        <w:rPr>
          <w:rFonts w:ascii="Times New Roman" w:hAnsi="Times New Roman"/>
          <w:sz w:val="28"/>
          <w:szCs w:val="28"/>
        </w:rPr>
        <w:t xml:space="preserve">: </w:t>
      </w:r>
      <w:r w:rsidR="005247CE" w:rsidRPr="005247CE">
        <w:rPr>
          <w:rFonts w:ascii="Times New Roman" w:hAnsi="Times New Roman"/>
          <w:sz w:val="24"/>
          <w:szCs w:val="24"/>
        </w:rPr>
        <w:t xml:space="preserve">Не </w:t>
      </w:r>
      <w:proofErr w:type="gramStart"/>
      <w:r w:rsidR="005247CE" w:rsidRPr="005247CE">
        <w:rPr>
          <w:rFonts w:ascii="Times New Roman" w:hAnsi="Times New Roman"/>
          <w:sz w:val="24"/>
          <w:szCs w:val="24"/>
        </w:rPr>
        <w:t>позднее</w:t>
      </w:r>
      <w:proofErr w:type="gramEnd"/>
      <w:r w:rsidR="005247CE" w:rsidRPr="005247CE">
        <w:rPr>
          <w:rFonts w:ascii="Times New Roman" w:hAnsi="Times New Roman"/>
          <w:sz w:val="24"/>
          <w:szCs w:val="24"/>
        </w:rPr>
        <w:t xml:space="preserve"> какого срока  организация ВКХ обязана поставить в известность местное подразделение Государственной противопожарной службы и местные органы Госсанэпиднадзора </w:t>
      </w:r>
      <w:r w:rsidR="005247CE">
        <w:rPr>
          <w:rFonts w:ascii="Times New Roman" w:hAnsi="Times New Roman"/>
          <w:sz w:val="24"/>
          <w:szCs w:val="24"/>
        </w:rPr>
        <w:t>о</w:t>
      </w:r>
      <w:r w:rsidR="005247CE" w:rsidRPr="005247CE">
        <w:rPr>
          <w:rFonts w:ascii="Times New Roman" w:hAnsi="Times New Roman"/>
          <w:sz w:val="24"/>
          <w:szCs w:val="24"/>
        </w:rPr>
        <w:t xml:space="preserve"> выключениях на водопроводной сети, связанных с проведением текущего или капитального ремонтов</w:t>
      </w:r>
      <w:r w:rsidRPr="003A4118">
        <w:rPr>
          <w:rFonts w:ascii="Times New Roman" w:hAnsi="Times New Roman"/>
          <w:sz w:val="24"/>
          <w:szCs w:val="24"/>
        </w:rPr>
        <w:t>?</w:t>
      </w: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6E5516"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6E5516" w:rsidRDefault="006E5516" w:rsidP="006E5516">
            <w:r w:rsidRPr="006E5516">
              <w:t>не позднее, чем за 1 день до начала работ</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6E5516" w:rsidP="003D45D8">
            <w:r w:rsidRPr="006E5516">
              <w:t>не позднее, чем за 3 дня до начала работ</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6E5516" w:rsidP="003D45D8">
            <w:r w:rsidRPr="006E5516">
              <w:t>не позднее, чем за 5 дней до начала работ</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112AFA" w:rsidP="003D45D8">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6E5516" w:rsidP="006E5516">
            <w:r w:rsidRPr="006E5516">
              <w:t xml:space="preserve">не позднее, чем за </w:t>
            </w:r>
            <w:r>
              <w:t>7</w:t>
            </w:r>
            <w:r w:rsidRPr="006E5516">
              <w:t xml:space="preserve"> дней до начала работ</w:t>
            </w:r>
          </w:p>
        </w:tc>
      </w:tr>
    </w:tbl>
    <w:p w:rsidR="00541688" w:rsidRDefault="00541688" w:rsidP="00561321">
      <w:pPr>
        <w:jc w:val="both"/>
        <w:rPr>
          <w:rFonts w:ascii="Times New Roman" w:hAnsi="Times New Roman"/>
          <w:sz w:val="28"/>
          <w:szCs w:val="28"/>
        </w:rPr>
      </w:pPr>
    </w:p>
    <w:p w:rsidR="00D13D13" w:rsidRDefault="00D13D13" w:rsidP="00561321">
      <w:pPr>
        <w:jc w:val="both"/>
        <w:rPr>
          <w:rFonts w:ascii="Times New Roman" w:hAnsi="Times New Roman"/>
        </w:rPr>
      </w:pPr>
      <w:r w:rsidRPr="003A4118">
        <w:rPr>
          <w:rFonts w:ascii="Times New Roman" w:hAnsi="Times New Roman"/>
          <w:sz w:val="28"/>
          <w:szCs w:val="28"/>
        </w:rPr>
        <w:t xml:space="preserve">22. </w:t>
      </w:r>
      <w:r w:rsidR="000D7634" w:rsidRPr="003A4118">
        <w:rPr>
          <w:rFonts w:ascii="Times New Roman" w:hAnsi="Times New Roman"/>
          <w:sz w:val="28"/>
          <w:szCs w:val="28"/>
        </w:rPr>
        <w:t>Выберите один верный вариант ответа:</w:t>
      </w:r>
      <w:r w:rsidR="000974BD" w:rsidRPr="003A4118">
        <w:rPr>
          <w:rFonts w:ascii="Times New Roman" w:hAnsi="Times New Roman"/>
        </w:rPr>
        <w:t xml:space="preserve"> </w:t>
      </w:r>
      <w:r w:rsidR="0046108A" w:rsidRPr="0046108A">
        <w:rPr>
          <w:rFonts w:ascii="Times New Roman" w:hAnsi="Times New Roman"/>
        </w:rPr>
        <w:t>К</w:t>
      </w:r>
      <w:r w:rsidR="0046108A">
        <w:rPr>
          <w:rFonts w:ascii="Times New Roman" w:hAnsi="Times New Roman"/>
        </w:rPr>
        <w:t>аким документом регулируется процедура к</w:t>
      </w:r>
      <w:r w:rsidR="0046108A" w:rsidRPr="0046108A">
        <w:rPr>
          <w:rFonts w:ascii="Times New Roman" w:hAnsi="Times New Roman"/>
        </w:rPr>
        <w:t>онтрол</w:t>
      </w:r>
      <w:r w:rsidR="0046108A">
        <w:rPr>
          <w:rFonts w:ascii="Times New Roman" w:hAnsi="Times New Roman"/>
        </w:rPr>
        <w:t>я</w:t>
      </w:r>
      <w:r w:rsidR="0046108A" w:rsidRPr="0046108A">
        <w:rPr>
          <w:rFonts w:ascii="Times New Roman" w:hAnsi="Times New Roman"/>
        </w:rPr>
        <w:t xml:space="preserve"> состава и свойств сточных вод </w:t>
      </w:r>
      <w:r w:rsidR="0046108A">
        <w:rPr>
          <w:rFonts w:ascii="Times New Roman" w:hAnsi="Times New Roman"/>
        </w:rPr>
        <w:t>абонентов организаций ВКХ</w:t>
      </w:r>
      <w:r w:rsidR="004460A7" w:rsidRPr="0046108A">
        <w:rPr>
          <w:rFonts w:ascii="Times New Roman" w:hAnsi="Times New Roman"/>
        </w:rPr>
        <w:t>?</w:t>
      </w:r>
    </w:p>
    <w:p w:rsidR="0046108A" w:rsidRPr="003A4118" w:rsidRDefault="0046108A" w:rsidP="00561321">
      <w:pPr>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46108A"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46108A" w:rsidRDefault="0046108A" w:rsidP="0046108A">
            <w:r w:rsidRPr="0046108A">
              <w:t>Постановлением Правительства РФ</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46108A" w:rsidRDefault="0046108A" w:rsidP="00232907">
            <w:r>
              <w:t>е</w:t>
            </w:r>
            <w:r w:rsidRPr="0046108A">
              <w:t>диным договором приобретения ресурсов</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7D1DDD" w:rsidRDefault="0046108A" w:rsidP="003D45D8">
            <w:r w:rsidRPr="007D1DDD">
              <w:t xml:space="preserve">регламентом организации ВКХ, обязательным к исполнению абонентами </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7D1DDD" w:rsidRDefault="0046108A" w:rsidP="00232907">
            <w:r w:rsidRPr="007D1DDD">
              <w:t>распоряжениями местных уполномоченных органов исполнительной власти</w:t>
            </w:r>
          </w:p>
        </w:tc>
      </w:tr>
    </w:tbl>
    <w:p w:rsidR="004460A7" w:rsidRDefault="004460A7" w:rsidP="009B6740">
      <w:pPr>
        <w:jc w:val="both"/>
        <w:rPr>
          <w:rFonts w:ascii="Times New Roman" w:hAnsi="Times New Roman"/>
          <w:sz w:val="28"/>
          <w:szCs w:val="28"/>
        </w:rPr>
      </w:pPr>
    </w:p>
    <w:p w:rsidR="00D13D13" w:rsidRPr="003A4118" w:rsidRDefault="00D13D13" w:rsidP="009B6740">
      <w:pPr>
        <w:jc w:val="both"/>
        <w:rPr>
          <w:rFonts w:ascii="Times New Roman" w:hAnsi="Times New Roman"/>
        </w:rPr>
      </w:pPr>
      <w:r w:rsidRPr="003A4118">
        <w:rPr>
          <w:rFonts w:ascii="Times New Roman" w:hAnsi="Times New Roman"/>
          <w:sz w:val="28"/>
          <w:szCs w:val="28"/>
        </w:rPr>
        <w:t xml:space="preserve">23. </w:t>
      </w:r>
      <w:r w:rsidR="00BC33CC" w:rsidRPr="003A4118">
        <w:rPr>
          <w:rFonts w:ascii="Times New Roman" w:hAnsi="Times New Roman"/>
          <w:sz w:val="28"/>
          <w:szCs w:val="28"/>
        </w:rPr>
        <w:t>Выберите один верный вариант ответа:</w:t>
      </w:r>
      <w:r w:rsidR="00BC33CC" w:rsidRPr="003A4118">
        <w:rPr>
          <w:rFonts w:ascii="Times New Roman" w:hAnsi="Times New Roman"/>
        </w:rPr>
        <w:t xml:space="preserve"> </w:t>
      </w:r>
      <w:r w:rsidR="007D1DDD" w:rsidRPr="007D1DDD">
        <w:rPr>
          <w:rFonts w:ascii="Times New Roman" w:hAnsi="Times New Roman"/>
        </w:rPr>
        <w:t>Что включает в себя техническая инвентаризация</w:t>
      </w:r>
      <w:r w:rsidR="00BC33CC" w:rsidRPr="003A4118">
        <w:rPr>
          <w:rFonts w:ascii="Times New Roman" w:hAnsi="Times New Roman"/>
        </w:rPr>
        <w:t>:</w:t>
      </w:r>
    </w:p>
    <w:p w:rsidR="00D13D13" w:rsidRPr="003A4118"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1133"/>
        <w:gridCol w:w="7371"/>
      </w:tblGrid>
      <w:tr w:rsidR="0085213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tc>
        <w:tc>
          <w:tcPr>
            <w:tcW w:w="7371" w:type="dxa"/>
            <w:tcBorders>
              <w:top w:val="single" w:sz="2" w:space="0" w:color="auto"/>
              <w:left w:val="single" w:sz="2" w:space="0" w:color="auto"/>
              <w:bottom w:val="single" w:sz="2" w:space="0" w:color="auto"/>
              <w:right w:val="single" w:sz="2" w:space="0" w:color="auto"/>
            </w:tcBorders>
            <w:shd w:val="clear" w:color="auto" w:fill="FFFFFF"/>
          </w:tcPr>
          <w:p w:rsidR="00852134" w:rsidRPr="007D1DDD" w:rsidRDefault="007D1DDD" w:rsidP="00790944">
            <w:r w:rsidRPr="007D1DDD">
              <w:t>натурное обследование</w:t>
            </w:r>
          </w:p>
        </w:tc>
      </w:tr>
      <w:tr w:rsidR="0085213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tc>
        <w:tc>
          <w:tcPr>
            <w:tcW w:w="7371"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7D1DDD" w:rsidP="00790944">
            <w:r w:rsidRPr="007D1DDD">
              <w:t>визуально-измерительное обследование</w:t>
            </w:r>
          </w:p>
        </w:tc>
      </w:tr>
      <w:tr w:rsidR="0085213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tc>
        <w:tc>
          <w:tcPr>
            <w:tcW w:w="7371"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7D1DDD" w:rsidP="00790944">
            <w:r w:rsidRPr="007D1DDD">
              <w:t>выборочное инструментальное обследование</w:t>
            </w:r>
          </w:p>
        </w:tc>
      </w:tr>
      <w:tr w:rsidR="0085213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852134" w:rsidP="00790944">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7D1DDD" w:rsidP="00790944">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852134" w:rsidRPr="003A4118" w:rsidRDefault="007D1DDD" w:rsidP="0046368A">
            <w:r>
              <w:t>в</w:t>
            </w:r>
            <w:r w:rsidRPr="007D1DDD">
              <w:t>се перечисленное выше</w:t>
            </w:r>
          </w:p>
        </w:tc>
      </w:tr>
    </w:tbl>
    <w:p w:rsidR="00D13D13" w:rsidRPr="003A4118" w:rsidRDefault="00D13D13" w:rsidP="009B6740">
      <w:pPr>
        <w:rPr>
          <w:rFonts w:ascii="Times New Roman" w:hAnsi="Times New Roman"/>
        </w:rPr>
      </w:pPr>
    </w:p>
    <w:p w:rsidR="00D13D13" w:rsidRPr="003A4118" w:rsidRDefault="00D13D13" w:rsidP="009B6740">
      <w:pPr>
        <w:jc w:val="both"/>
        <w:rPr>
          <w:rFonts w:ascii="Times New Roman" w:hAnsi="Times New Roman"/>
        </w:rPr>
      </w:pPr>
      <w:r w:rsidRPr="003A4118">
        <w:rPr>
          <w:rFonts w:ascii="Times New Roman" w:hAnsi="Times New Roman"/>
          <w:sz w:val="28"/>
          <w:szCs w:val="28"/>
        </w:rPr>
        <w:lastRenderedPageBreak/>
        <w:t xml:space="preserve">24. </w:t>
      </w:r>
      <w:r w:rsidR="0046682C" w:rsidRPr="003A4118">
        <w:rPr>
          <w:rFonts w:ascii="Times New Roman" w:hAnsi="Times New Roman"/>
          <w:sz w:val="28"/>
          <w:szCs w:val="28"/>
        </w:rPr>
        <w:t>Выберите один верный вариант ответа:</w:t>
      </w:r>
      <w:r w:rsidR="0046682C" w:rsidRPr="003A4118">
        <w:rPr>
          <w:rFonts w:ascii="Times New Roman" w:hAnsi="Times New Roman"/>
        </w:rPr>
        <w:t xml:space="preserve"> </w:t>
      </w:r>
      <w:r w:rsidR="00211FA8">
        <w:rPr>
          <w:rFonts w:ascii="Times New Roman" w:hAnsi="Times New Roman"/>
        </w:rPr>
        <w:t xml:space="preserve">Что такое </w:t>
      </w:r>
      <w:r w:rsidR="00211FA8" w:rsidRPr="00211FA8">
        <w:rPr>
          <w:rFonts w:ascii="Times New Roman" w:hAnsi="Times New Roman"/>
        </w:rPr>
        <w:t>калибровка средств измерений</w:t>
      </w:r>
      <w:r w:rsidR="00211FA8">
        <w:rPr>
          <w:rFonts w:ascii="Times New Roman" w:hAnsi="Times New Roman"/>
        </w:rPr>
        <w:t>?</w:t>
      </w:r>
    </w:p>
    <w:p w:rsidR="00D13D13" w:rsidRPr="003A4118" w:rsidRDefault="00D13D13" w:rsidP="009B6740">
      <w:pPr>
        <w:widowControl w:val="0"/>
        <w:autoSpaceDE w:val="0"/>
        <w:autoSpaceDN w:val="0"/>
        <w:adjustRightInd w:val="0"/>
        <w:jc w:val="both"/>
        <w:rPr>
          <w:rFonts w:ascii="Times New Roman" w:hAnsi="Times New Roman"/>
        </w:rPr>
      </w:pP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211FA8" w:rsidP="00D47104">
            <w:r>
              <w:t>процедура градуировки измерительного прибора по эталонному образцу</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211FA8" w:rsidRDefault="00211FA8" w:rsidP="003D45D8">
            <w:r w:rsidRPr="00211FA8">
              <w:t>совокупность операций, выполняемых в целях подтверждения соответствия средств измерений метрологическим требованиям</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211FA8"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211FA8" w:rsidP="00D47104">
            <w:r w:rsidRPr="00211FA8">
              <w:t>совокупность операций, выполняемых в целях определения действительных значений метрологических характеристик средств измерений</w:t>
            </w:r>
          </w:p>
        </w:tc>
      </w:tr>
    </w:tbl>
    <w:p w:rsidR="00D13D13" w:rsidRPr="003A4118" w:rsidRDefault="00D13D13" w:rsidP="009B6740">
      <w:pPr>
        <w:jc w:val="both"/>
        <w:rPr>
          <w:rFonts w:ascii="Times New Roman" w:hAnsi="Times New Roman"/>
        </w:rPr>
      </w:pPr>
    </w:p>
    <w:p w:rsidR="00D13D13" w:rsidRPr="003A4118" w:rsidRDefault="00D13D13" w:rsidP="0046682C">
      <w:pPr>
        <w:jc w:val="both"/>
        <w:rPr>
          <w:rFonts w:ascii="Times New Roman" w:hAnsi="Times New Roman"/>
        </w:rPr>
      </w:pPr>
      <w:r w:rsidRPr="003A4118">
        <w:rPr>
          <w:rFonts w:ascii="Times New Roman" w:hAnsi="Times New Roman"/>
          <w:sz w:val="28"/>
          <w:szCs w:val="28"/>
        </w:rPr>
        <w:t xml:space="preserve">25. </w:t>
      </w:r>
      <w:r w:rsidR="0046682C" w:rsidRPr="003A4118">
        <w:rPr>
          <w:rFonts w:ascii="Times New Roman" w:hAnsi="Times New Roman"/>
          <w:sz w:val="28"/>
          <w:szCs w:val="28"/>
        </w:rPr>
        <w:t>Выберите один верный вариант ответа:</w:t>
      </w:r>
      <w:r w:rsidR="0046682C" w:rsidRPr="003A4118">
        <w:rPr>
          <w:rFonts w:ascii="Times New Roman" w:hAnsi="Times New Roman"/>
        </w:rPr>
        <w:t xml:space="preserve"> </w:t>
      </w:r>
      <w:r w:rsidR="00554CD2">
        <w:rPr>
          <w:rFonts w:ascii="Times New Roman" w:hAnsi="Times New Roman"/>
        </w:rPr>
        <w:t>Допускается ли нанесение знака поверки в паспорт прибора?</w:t>
      </w: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54CD2" w:rsidP="0046682C">
            <w:r>
              <w:t>нет</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54CD2" w:rsidP="0046682C">
            <w:r>
              <w:t>да</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D13D13" w:rsidP="003D45D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13D13" w:rsidRPr="003A4118" w:rsidRDefault="00554CD2" w:rsidP="003D45D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13D13" w:rsidRPr="00554CD2" w:rsidRDefault="00554CD2" w:rsidP="00554CD2">
            <w:r>
              <w:t>д</w:t>
            </w:r>
            <w:r w:rsidRPr="00554CD2">
              <w:t>а, если конструктивные особенности не позволяют нанести его на корпус средства измерения</w:t>
            </w:r>
          </w:p>
        </w:tc>
      </w:tr>
    </w:tbl>
    <w:p w:rsidR="00D13D13" w:rsidRPr="003A4118" w:rsidRDefault="00D13D13" w:rsidP="009B6740">
      <w:pPr>
        <w:rPr>
          <w:rFonts w:ascii="Times New Roman" w:hAnsi="Times New Roman"/>
        </w:rPr>
      </w:pPr>
    </w:p>
    <w:p w:rsidR="00B03EC2" w:rsidRPr="003A4118" w:rsidRDefault="00B03EC2" w:rsidP="00234918">
      <w:pPr>
        <w:jc w:val="both"/>
        <w:rPr>
          <w:rFonts w:ascii="Times New Roman" w:hAnsi="Times New Roman"/>
        </w:rPr>
      </w:pPr>
      <w:r w:rsidRPr="003A4118">
        <w:rPr>
          <w:rFonts w:ascii="Times New Roman" w:hAnsi="Times New Roman"/>
          <w:sz w:val="28"/>
          <w:szCs w:val="28"/>
        </w:rPr>
        <w:t xml:space="preserve">26. Выберите </w:t>
      </w:r>
      <w:r w:rsidR="00A4164F">
        <w:rPr>
          <w:rFonts w:ascii="Times New Roman" w:hAnsi="Times New Roman"/>
          <w:sz w:val="28"/>
          <w:szCs w:val="28"/>
        </w:rPr>
        <w:t>все</w:t>
      </w:r>
      <w:r w:rsidRPr="003A4118">
        <w:rPr>
          <w:rFonts w:ascii="Times New Roman" w:hAnsi="Times New Roman"/>
          <w:sz w:val="28"/>
          <w:szCs w:val="28"/>
        </w:rPr>
        <w:t xml:space="preserve"> верны</w:t>
      </w:r>
      <w:r w:rsidR="00A4164F">
        <w:rPr>
          <w:rFonts w:ascii="Times New Roman" w:hAnsi="Times New Roman"/>
          <w:sz w:val="28"/>
          <w:szCs w:val="28"/>
        </w:rPr>
        <w:t>е</w:t>
      </w:r>
      <w:r w:rsidRPr="003A4118">
        <w:rPr>
          <w:rFonts w:ascii="Times New Roman" w:hAnsi="Times New Roman"/>
          <w:sz w:val="28"/>
          <w:szCs w:val="28"/>
        </w:rPr>
        <w:t xml:space="preserve"> вариант</w:t>
      </w:r>
      <w:r w:rsidR="00A4164F">
        <w:rPr>
          <w:rFonts w:ascii="Times New Roman" w:hAnsi="Times New Roman"/>
          <w:sz w:val="28"/>
          <w:szCs w:val="28"/>
        </w:rPr>
        <w:t>ы</w:t>
      </w:r>
      <w:r w:rsidRPr="003A4118">
        <w:rPr>
          <w:rFonts w:ascii="Times New Roman" w:hAnsi="Times New Roman"/>
          <w:sz w:val="28"/>
          <w:szCs w:val="28"/>
        </w:rPr>
        <w:t xml:space="preserve"> ответ</w:t>
      </w:r>
      <w:r w:rsidR="00A4164F">
        <w:rPr>
          <w:rFonts w:ascii="Times New Roman" w:hAnsi="Times New Roman"/>
          <w:sz w:val="28"/>
          <w:szCs w:val="28"/>
        </w:rPr>
        <w:t>ов</w:t>
      </w:r>
      <w:r w:rsidRPr="003A4118">
        <w:rPr>
          <w:rFonts w:ascii="Times New Roman" w:hAnsi="Times New Roman"/>
          <w:sz w:val="28"/>
          <w:szCs w:val="28"/>
        </w:rPr>
        <w:t>:</w:t>
      </w:r>
      <w:r w:rsidRPr="003A4118">
        <w:rPr>
          <w:rFonts w:ascii="Times New Roman" w:hAnsi="Times New Roman"/>
        </w:rPr>
        <w:t xml:space="preserve"> </w:t>
      </w:r>
      <w:r w:rsidR="00A4164F">
        <w:rPr>
          <w:rFonts w:ascii="Times New Roman" w:hAnsi="Times New Roman"/>
        </w:rPr>
        <w:t xml:space="preserve">Что из перечисленного обеспечивается </w:t>
      </w:r>
      <w:r w:rsidR="00A4164F" w:rsidRPr="00A4164F">
        <w:rPr>
          <w:rFonts w:ascii="Times New Roman" w:hAnsi="Times New Roman"/>
        </w:rPr>
        <w:t xml:space="preserve">собственником жилого или нежилого помещения </w:t>
      </w:r>
      <w:r w:rsidR="00A4164F">
        <w:rPr>
          <w:rFonts w:ascii="Times New Roman" w:hAnsi="Times New Roman"/>
        </w:rPr>
        <w:t>при учете объемов потребляемых ресурсов?</w:t>
      </w:r>
    </w:p>
    <w:tbl>
      <w:tblPr>
        <w:tblW w:w="9356" w:type="dxa"/>
        <w:tblInd w:w="108" w:type="dxa"/>
        <w:tblLayout w:type="fixed"/>
        <w:tblLook w:val="0000" w:firstRow="0" w:lastRow="0" w:firstColumn="0" w:lastColumn="0" w:noHBand="0" w:noVBand="0"/>
      </w:tblPr>
      <w:tblGrid>
        <w:gridCol w:w="852"/>
        <w:gridCol w:w="1133"/>
        <w:gridCol w:w="7371"/>
      </w:tblGrid>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B03EC2" w:rsidP="00EF0881">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A4164F" w:rsidP="00EF0881">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B03EC2" w:rsidRPr="00A4164F" w:rsidRDefault="00A4164F" w:rsidP="00A4164F">
            <w:r w:rsidRPr="00A4164F">
              <w:t xml:space="preserve">оснащение жилого или нежилого помещения приборами учета </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B03EC2" w:rsidP="00EF0881">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A4164F" w:rsidP="00EF0881">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B03EC2" w:rsidRPr="00A4164F" w:rsidRDefault="00A4164F" w:rsidP="00EF0881">
            <w:r w:rsidRPr="00A4164F">
              <w:t>ввод установленных приборов учета в эксплуатацию</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B03EC2" w:rsidP="00EF0881">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A4164F" w:rsidP="00EF0881">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B03EC2" w:rsidRPr="00A4164F" w:rsidRDefault="00A4164F" w:rsidP="00A4164F">
            <w:r w:rsidRPr="00A4164F">
              <w:t>надлежащая техническая эксплуатация приборов учета</w:t>
            </w:r>
          </w:p>
        </w:tc>
      </w:tr>
      <w:tr w:rsidR="008F3DA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B03EC2" w:rsidP="00EF0881">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B03EC2" w:rsidRPr="003A4118" w:rsidRDefault="00A4164F" w:rsidP="00EF0881">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B03EC2" w:rsidRPr="00A4164F" w:rsidRDefault="00A4164F" w:rsidP="00EF0881">
            <w:r w:rsidRPr="00A4164F">
              <w:t>сохранность и своевременная замена приборов учета</w:t>
            </w:r>
          </w:p>
        </w:tc>
      </w:tr>
    </w:tbl>
    <w:p w:rsidR="00D13D13" w:rsidRPr="00D22037" w:rsidRDefault="00D13D13" w:rsidP="00FF5407">
      <w:pPr>
        <w:jc w:val="both"/>
        <w:rPr>
          <w:rFonts w:ascii="Times New Roman" w:hAnsi="Times New Roman"/>
          <w:bCs/>
          <w:iCs/>
        </w:rPr>
      </w:pPr>
    </w:p>
    <w:p w:rsidR="00FF1842" w:rsidRPr="003A4118" w:rsidRDefault="00B03EC2" w:rsidP="00000102">
      <w:pPr>
        <w:jc w:val="both"/>
        <w:rPr>
          <w:rFonts w:ascii="Times New Roman" w:hAnsi="Times New Roman"/>
        </w:rPr>
      </w:pPr>
      <w:r w:rsidRPr="003A4118">
        <w:rPr>
          <w:rFonts w:ascii="Times New Roman" w:hAnsi="Times New Roman"/>
          <w:sz w:val="28"/>
          <w:szCs w:val="28"/>
        </w:rPr>
        <w:t>2</w:t>
      </w:r>
      <w:r w:rsidR="00FF43C7" w:rsidRPr="003A4118">
        <w:rPr>
          <w:rFonts w:ascii="Times New Roman" w:hAnsi="Times New Roman"/>
          <w:sz w:val="28"/>
          <w:szCs w:val="28"/>
        </w:rPr>
        <w:t>7</w:t>
      </w:r>
      <w:r w:rsidRPr="003A4118">
        <w:rPr>
          <w:rFonts w:ascii="Times New Roman" w:hAnsi="Times New Roman"/>
          <w:sz w:val="28"/>
          <w:szCs w:val="28"/>
        </w:rPr>
        <w:t xml:space="preserve">. </w:t>
      </w:r>
      <w:r w:rsidR="00FF1842" w:rsidRPr="003A4118">
        <w:rPr>
          <w:rFonts w:ascii="Times New Roman" w:hAnsi="Times New Roman"/>
          <w:sz w:val="28"/>
          <w:szCs w:val="28"/>
        </w:rPr>
        <w:t>Выберите один верный вариант ответа:</w:t>
      </w:r>
      <w:r w:rsidR="00FF1842" w:rsidRPr="003A4118">
        <w:rPr>
          <w:rFonts w:ascii="Times New Roman" w:hAnsi="Times New Roman"/>
        </w:rPr>
        <w:t xml:space="preserve"> </w:t>
      </w:r>
      <w:r w:rsidR="003D0DA1" w:rsidRPr="003D0DA1">
        <w:rPr>
          <w:rFonts w:ascii="Times New Roman" w:hAnsi="Times New Roman"/>
        </w:rPr>
        <w:t>Для чего предназначена система технологических сооружений «</w:t>
      </w:r>
      <w:proofErr w:type="spellStart"/>
      <w:r w:rsidR="003D0DA1" w:rsidRPr="003D0DA1">
        <w:rPr>
          <w:rFonts w:ascii="Times New Roman" w:hAnsi="Times New Roman"/>
        </w:rPr>
        <w:t>аэротенк</w:t>
      </w:r>
      <w:proofErr w:type="spellEnd"/>
      <w:r w:rsidR="003D0DA1" w:rsidRPr="003D0DA1">
        <w:rPr>
          <w:rFonts w:ascii="Times New Roman" w:hAnsi="Times New Roman"/>
        </w:rPr>
        <w:t>-отстойник»?</w:t>
      </w:r>
    </w:p>
    <w:tbl>
      <w:tblPr>
        <w:tblW w:w="9356" w:type="dxa"/>
        <w:tblInd w:w="108" w:type="dxa"/>
        <w:tblLayout w:type="fixed"/>
        <w:tblLook w:val="0000" w:firstRow="0" w:lastRow="0" w:firstColumn="0" w:lastColumn="0" w:noHBand="0" w:noVBand="0"/>
      </w:tblPr>
      <w:tblGrid>
        <w:gridCol w:w="852"/>
        <w:gridCol w:w="1133"/>
        <w:gridCol w:w="7371"/>
      </w:tblGrid>
      <w:tr w:rsidR="003D0DA1"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3D0DA1" w:rsidRPr="0032610D" w:rsidRDefault="003D0DA1" w:rsidP="0019057C">
            <w:r w:rsidRPr="0032610D">
              <w:t xml:space="preserve">прием и грубая очистка  сточных вод </w:t>
            </w:r>
          </w:p>
        </w:tc>
      </w:tr>
      <w:tr w:rsidR="003D0DA1"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3D0DA1" w:rsidRPr="0032610D" w:rsidRDefault="003D0DA1" w:rsidP="0019057C">
            <w:r w:rsidRPr="0032610D">
              <w:t>биологическая очистка сточных вод</w:t>
            </w:r>
          </w:p>
        </w:tc>
      </w:tr>
      <w:tr w:rsidR="003D0DA1"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3D0DA1" w:rsidRPr="0032610D" w:rsidRDefault="003D0DA1" w:rsidP="0019057C">
            <w:r w:rsidRPr="0032610D">
              <w:t xml:space="preserve">механическая очистка сточных вод </w:t>
            </w:r>
          </w:p>
        </w:tc>
      </w:tr>
      <w:tr w:rsidR="003D0DA1"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D0DA1" w:rsidRPr="003A4118" w:rsidRDefault="003D0DA1"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3D0DA1" w:rsidRDefault="003D0DA1" w:rsidP="0019057C">
            <w:r w:rsidRPr="0032610D">
              <w:t>уплотнение избыточного активного ила</w:t>
            </w:r>
          </w:p>
        </w:tc>
      </w:tr>
    </w:tbl>
    <w:p w:rsidR="00D22037" w:rsidRPr="00D22037" w:rsidRDefault="00D22037" w:rsidP="00D22037">
      <w:pPr>
        <w:jc w:val="both"/>
        <w:rPr>
          <w:rFonts w:ascii="Times New Roman" w:hAnsi="Times New Roman"/>
          <w:bCs/>
          <w:iCs/>
          <w:color w:val="FF0000"/>
        </w:rPr>
      </w:pPr>
    </w:p>
    <w:p w:rsidR="00D13D13" w:rsidRPr="003A4118" w:rsidRDefault="00D13D13" w:rsidP="00FF5407">
      <w:pPr>
        <w:jc w:val="both"/>
        <w:rPr>
          <w:rFonts w:ascii="Times New Roman" w:hAnsi="Times New Roman"/>
          <w:bCs/>
          <w:i/>
          <w:iCs/>
          <w:sz w:val="28"/>
          <w:szCs w:val="28"/>
        </w:rPr>
      </w:pPr>
    </w:p>
    <w:p w:rsidR="00FF1842" w:rsidRPr="003A4118" w:rsidRDefault="00FF43C7" w:rsidP="0000689E">
      <w:pPr>
        <w:jc w:val="both"/>
        <w:rPr>
          <w:rFonts w:ascii="Times New Roman" w:hAnsi="Times New Roman"/>
        </w:rPr>
      </w:pPr>
      <w:r w:rsidRPr="003A4118">
        <w:rPr>
          <w:rFonts w:ascii="Times New Roman" w:hAnsi="Times New Roman"/>
          <w:sz w:val="28"/>
          <w:szCs w:val="28"/>
        </w:rPr>
        <w:t>2</w:t>
      </w:r>
      <w:r w:rsidR="00877C35" w:rsidRPr="003A4118">
        <w:rPr>
          <w:rFonts w:ascii="Times New Roman" w:hAnsi="Times New Roman"/>
          <w:sz w:val="28"/>
          <w:szCs w:val="28"/>
        </w:rPr>
        <w:t>8</w:t>
      </w:r>
      <w:r w:rsidRPr="003A4118">
        <w:rPr>
          <w:rFonts w:ascii="Times New Roman" w:hAnsi="Times New Roman"/>
          <w:sz w:val="28"/>
          <w:szCs w:val="28"/>
        </w:rPr>
        <w:t xml:space="preserve">. </w:t>
      </w:r>
      <w:r w:rsidR="00FF1842" w:rsidRPr="003A4118">
        <w:rPr>
          <w:rFonts w:ascii="Times New Roman" w:hAnsi="Times New Roman"/>
          <w:sz w:val="28"/>
          <w:szCs w:val="28"/>
        </w:rPr>
        <w:t>Выберите один верный вариант ответа:</w:t>
      </w:r>
      <w:r w:rsidR="00FF1842" w:rsidRPr="003A4118">
        <w:rPr>
          <w:rFonts w:ascii="Times New Roman" w:hAnsi="Times New Roman"/>
        </w:rPr>
        <w:t xml:space="preserve"> </w:t>
      </w:r>
      <w:r w:rsidR="005E7254" w:rsidRPr="005E7254">
        <w:rPr>
          <w:rFonts w:ascii="Times New Roman" w:hAnsi="Times New Roman"/>
          <w:iCs/>
        </w:rPr>
        <w:t xml:space="preserve">Какого вида первичного отстойника </w:t>
      </w:r>
      <w:r w:rsidR="005E7254" w:rsidRPr="005E7254">
        <w:rPr>
          <w:rFonts w:ascii="Times New Roman" w:hAnsi="Times New Roman"/>
          <w:b/>
          <w:iCs/>
        </w:rPr>
        <w:t>не</w:t>
      </w:r>
      <w:r w:rsidR="005E7254" w:rsidRPr="005E7254">
        <w:rPr>
          <w:rFonts w:ascii="Times New Roman" w:hAnsi="Times New Roman"/>
          <w:iCs/>
        </w:rPr>
        <w:t xml:space="preserve"> существует</w:t>
      </w:r>
      <w:r w:rsidR="0000689E">
        <w:rPr>
          <w:rFonts w:ascii="Times New Roman" w:hAnsi="Times New Roman"/>
        </w:rPr>
        <w:t>:</w:t>
      </w:r>
    </w:p>
    <w:tbl>
      <w:tblPr>
        <w:tblW w:w="9356" w:type="dxa"/>
        <w:tblInd w:w="108" w:type="dxa"/>
        <w:tblLayout w:type="fixed"/>
        <w:tblLook w:val="0000" w:firstRow="0" w:lastRow="0" w:firstColumn="0" w:lastColumn="0" w:noHBand="0" w:noVBand="0"/>
      </w:tblPr>
      <w:tblGrid>
        <w:gridCol w:w="852"/>
        <w:gridCol w:w="1133"/>
        <w:gridCol w:w="7371"/>
      </w:tblGrid>
      <w:tr w:rsidR="005E725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5E7254" w:rsidRPr="00B4280B" w:rsidRDefault="005E7254" w:rsidP="0019057C">
            <w:r w:rsidRPr="00B4280B">
              <w:t>горизонтального</w:t>
            </w:r>
          </w:p>
        </w:tc>
      </w:tr>
      <w:tr w:rsidR="005E725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5E7254" w:rsidRPr="00B4280B" w:rsidRDefault="005E7254" w:rsidP="0019057C">
            <w:r w:rsidRPr="00B4280B">
              <w:t>вертикального</w:t>
            </w:r>
          </w:p>
        </w:tc>
      </w:tr>
      <w:tr w:rsidR="005E725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5E7254" w:rsidRPr="00B4280B" w:rsidRDefault="005E7254" w:rsidP="0019057C">
            <w:r w:rsidRPr="00B4280B">
              <w:t>радиального</w:t>
            </w:r>
          </w:p>
        </w:tc>
      </w:tr>
      <w:tr w:rsidR="005E725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5E7254" w:rsidRPr="003A4118" w:rsidRDefault="005E7254" w:rsidP="00617172">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5E7254" w:rsidRDefault="005E7254" w:rsidP="0019057C">
            <w:r w:rsidRPr="00B4280B">
              <w:t>тангенциального</w:t>
            </w:r>
          </w:p>
        </w:tc>
      </w:tr>
    </w:tbl>
    <w:p w:rsidR="00FF43C7" w:rsidRPr="003A4118" w:rsidRDefault="00FF43C7" w:rsidP="00FF1842">
      <w:pPr>
        <w:jc w:val="both"/>
        <w:rPr>
          <w:rFonts w:ascii="Times New Roman" w:hAnsi="Times New Roman"/>
        </w:rPr>
      </w:pPr>
    </w:p>
    <w:p w:rsidR="00D13D13" w:rsidRPr="003A4118" w:rsidRDefault="00D13D13" w:rsidP="00FF5407">
      <w:pPr>
        <w:jc w:val="both"/>
        <w:rPr>
          <w:rFonts w:ascii="Times New Roman" w:hAnsi="Times New Roman"/>
          <w:bCs/>
          <w:i/>
          <w:iCs/>
          <w:sz w:val="28"/>
          <w:szCs w:val="28"/>
        </w:rPr>
      </w:pPr>
    </w:p>
    <w:p w:rsidR="00FF1842" w:rsidRPr="003A4118" w:rsidRDefault="005A3334" w:rsidP="00FA376B">
      <w:pPr>
        <w:jc w:val="both"/>
        <w:rPr>
          <w:rFonts w:ascii="Times New Roman" w:hAnsi="Times New Roman"/>
        </w:rPr>
      </w:pPr>
      <w:r w:rsidRPr="003A4118">
        <w:rPr>
          <w:rFonts w:ascii="Times New Roman" w:hAnsi="Times New Roman"/>
          <w:sz w:val="28"/>
          <w:szCs w:val="28"/>
        </w:rPr>
        <w:t>29</w:t>
      </w:r>
      <w:r w:rsidR="00877C35" w:rsidRPr="003A4118">
        <w:rPr>
          <w:rFonts w:ascii="Times New Roman" w:hAnsi="Times New Roman"/>
          <w:sz w:val="28"/>
          <w:szCs w:val="28"/>
        </w:rPr>
        <w:t xml:space="preserve">. </w:t>
      </w:r>
      <w:r w:rsidR="00FF1842" w:rsidRPr="003A4118">
        <w:rPr>
          <w:rFonts w:ascii="Times New Roman" w:hAnsi="Times New Roman"/>
          <w:sz w:val="28"/>
          <w:szCs w:val="28"/>
        </w:rPr>
        <w:t>Выберите один верный вариант ответа:</w:t>
      </w:r>
      <w:r w:rsidR="00FF1842" w:rsidRPr="003A4118">
        <w:rPr>
          <w:rFonts w:ascii="Times New Roman" w:hAnsi="Times New Roman"/>
        </w:rPr>
        <w:t xml:space="preserve"> </w:t>
      </w:r>
      <w:r w:rsidR="00904F22" w:rsidRPr="00904F22">
        <w:rPr>
          <w:rFonts w:ascii="Times New Roman" w:hAnsi="Times New Roman"/>
        </w:rPr>
        <w:t>С какой периодичностью должна производиться генеральная проверка состояния водозаборных сооружений?</w:t>
      </w:r>
    </w:p>
    <w:tbl>
      <w:tblPr>
        <w:tblW w:w="9356" w:type="dxa"/>
        <w:tblInd w:w="108" w:type="dxa"/>
        <w:tblLayout w:type="fixed"/>
        <w:tblLook w:val="0000" w:firstRow="0" w:lastRow="0" w:firstColumn="0" w:lastColumn="0" w:noHBand="0" w:noVBand="0"/>
      </w:tblPr>
      <w:tblGrid>
        <w:gridCol w:w="852"/>
        <w:gridCol w:w="1133"/>
        <w:gridCol w:w="7371"/>
      </w:tblGrid>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Pr="00F622E7" w:rsidRDefault="00904F22" w:rsidP="0019057C">
            <w:r w:rsidRPr="00F622E7">
              <w:t>один раз в три года</w:t>
            </w:r>
          </w:p>
        </w:tc>
      </w:tr>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Pr="00F622E7" w:rsidRDefault="00904F22" w:rsidP="0019057C">
            <w:r w:rsidRPr="00F622E7">
              <w:t>не реже одного раза в год</w:t>
            </w:r>
          </w:p>
        </w:tc>
      </w:tr>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617172"/>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Default="00904F22" w:rsidP="0019057C">
            <w:r w:rsidRPr="00F622E7">
              <w:t xml:space="preserve">два раза в год – весной в период паводка и летом после интенсивного </w:t>
            </w:r>
            <w:proofErr w:type="spellStart"/>
            <w:r w:rsidRPr="00F622E7">
              <w:t>водоотбора</w:t>
            </w:r>
            <w:proofErr w:type="spellEnd"/>
          </w:p>
        </w:tc>
      </w:tr>
    </w:tbl>
    <w:p w:rsidR="00FF1842" w:rsidRPr="003A4118" w:rsidRDefault="00FF1842" w:rsidP="00FF1842">
      <w:pPr>
        <w:widowControl w:val="0"/>
        <w:autoSpaceDE w:val="0"/>
        <w:autoSpaceDN w:val="0"/>
        <w:adjustRightInd w:val="0"/>
        <w:jc w:val="both"/>
        <w:rPr>
          <w:rFonts w:ascii="Times New Roman" w:hAnsi="Times New Roman"/>
          <w:sz w:val="28"/>
          <w:szCs w:val="28"/>
        </w:rPr>
      </w:pPr>
    </w:p>
    <w:p w:rsidR="0045283C" w:rsidRPr="003A4118" w:rsidRDefault="0045283C" w:rsidP="00FF1842">
      <w:pPr>
        <w:widowControl w:val="0"/>
        <w:autoSpaceDE w:val="0"/>
        <w:autoSpaceDN w:val="0"/>
        <w:adjustRightInd w:val="0"/>
        <w:jc w:val="both"/>
        <w:rPr>
          <w:rFonts w:ascii="Times New Roman" w:hAnsi="Times New Roman"/>
        </w:rPr>
      </w:pPr>
      <w:r w:rsidRPr="003A4118">
        <w:rPr>
          <w:rFonts w:ascii="Times New Roman" w:hAnsi="Times New Roman"/>
          <w:sz w:val="28"/>
          <w:szCs w:val="28"/>
        </w:rPr>
        <w:lastRenderedPageBreak/>
        <w:t xml:space="preserve">30. </w:t>
      </w:r>
      <w:r w:rsidR="00FF1842" w:rsidRPr="003A4118">
        <w:rPr>
          <w:rFonts w:ascii="Times New Roman" w:hAnsi="Times New Roman"/>
          <w:sz w:val="28"/>
          <w:szCs w:val="28"/>
        </w:rPr>
        <w:t>Выберите один верный вариант ответа:</w:t>
      </w:r>
      <w:r w:rsidR="00FF1842" w:rsidRPr="003A4118">
        <w:rPr>
          <w:rFonts w:ascii="Times New Roman" w:hAnsi="Times New Roman"/>
        </w:rPr>
        <w:t xml:space="preserve"> </w:t>
      </w:r>
      <w:r w:rsidR="00904F22" w:rsidRPr="00904F22">
        <w:rPr>
          <w:rFonts w:ascii="Times New Roman" w:hAnsi="Times New Roman"/>
        </w:rPr>
        <w:t>Что такое водозаборная скважина</w:t>
      </w:r>
      <w:r w:rsidR="00FF1842" w:rsidRPr="003A4118">
        <w:rPr>
          <w:rFonts w:ascii="Times New Roman" w:hAnsi="Times New Roman"/>
        </w:rPr>
        <w:t>?</w:t>
      </w:r>
    </w:p>
    <w:tbl>
      <w:tblPr>
        <w:tblW w:w="9356" w:type="dxa"/>
        <w:tblInd w:w="108" w:type="dxa"/>
        <w:tblLayout w:type="fixed"/>
        <w:tblLook w:val="0000" w:firstRow="0" w:lastRow="0" w:firstColumn="0" w:lastColumn="0" w:noHBand="0" w:noVBand="0"/>
      </w:tblPr>
      <w:tblGrid>
        <w:gridCol w:w="852"/>
        <w:gridCol w:w="1133"/>
        <w:gridCol w:w="7371"/>
      </w:tblGrid>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Pr="0057335A" w:rsidRDefault="00904F22" w:rsidP="0019057C">
            <w:r w:rsidRPr="0057335A">
              <w:t xml:space="preserve">комплекс инженерных сооружений, включающий подъем, предварительную очистку и подачу воды технического качества потребителям </w:t>
            </w:r>
          </w:p>
        </w:tc>
      </w:tr>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Pr="0057335A" w:rsidRDefault="00904F22" w:rsidP="0019057C">
            <w:r w:rsidRPr="0057335A">
              <w:t>организованный выпуск вод на напорных каптажах</w:t>
            </w:r>
          </w:p>
        </w:tc>
      </w:tr>
      <w:tr w:rsidR="00904F22"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904F22" w:rsidRPr="003A4118" w:rsidRDefault="00904F22" w:rsidP="00C10918">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904F22" w:rsidRDefault="00904F22" w:rsidP="0019057C">
            <w:r w:rsidRPr="0057335A">
              <w:t>буровое  отверстие  в  земле  на  определенную  глубину  для  добычи  воды  из  подземных  водоносных  горизонтов</w:t>
            </w:r>
          </w:p>
        </w:tc>
      </w:tr>
    </w:tbl>
    <w:p w:rsidR="00D13D13" w:rsidRPr="003A4118" w:rsidRDefault="00D13D13" w:rsidP="00FF5407">
      <w:pPr>
        <w:jc w:val="both"/>
        <w:rPr>
          <w:rFonts w:ascii="Times New Roman" w:hAnsi="Times New Roman"/>
          <w:bCs/>
          <w:i/>
          <w:iCs/>
          <w:sz w:val="28"/>
          <w:szCs w:val="28"/>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1</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7E149C">
        <w:rPr>
          <w:rFonts w:ascii="Times New Roman" w:hAnsi="Times New Roman"/>
        </w:rPr>
        <w:t>В каких формах законодательно разрешено учреждать организации ВКХ?</w:t>
      </w:r>
      <w:r w:rsidR="00D076A8" w:rsidRPr="00E46CFE">
        <w:rPr>
          <w:iCs/>
          <w:color w:val="548DD4" w:themeColor="text2" w:themeTint="99"/>
          <w:sz w:val="28"/>
          <w:szCs w:val="28"/>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7E149C" w:rsidP="00D076A8">
            <w:pPr>
              <w:rPr>
                <w:rFonts w:ascii="Times New Roman" w:hAnsi="Times New Roman"/>
              </w:rPr>
            </w:pPr>
            <w:r>
              <w:rPr>
                <w:rFonts w:ascii="Times New Roman" w:hAnsi="Times New Roman"/>
              </w:rPr>
              <w:t>акционерные общества</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7E149C" w:rsidRDefault="007E149C" w:rsidP="00D076A8">
            <w:pPr>
              <w:rPr>
                <w:rFonts w:ascii="Times New Roman" w:hAnsi="Times New Roman"/>
              </w:rPr>
            </w:pPr>
            <w:r w:rsidRPr="007E149C">
              <w:rPr>
                <w:rFonts w:ascii="Times New Roman" w:hAnsi="Times New Roman"/>
              </w:rPr>
              <w:t>государственные унитарные предприятия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7E149C" w:rsidP="00D076A8">
            <w:pPr>
              <w:rPr>
                <w:rFonts w:ascii="Times New Roman" w:hAnsi="Times New Roman"/>
              </w:rPr>
            </w:pPr>
            <w:r>
              <w:rPr>
                <w:rFonts w:ascii="Times New Roman" w:hAnsi="Times New Roman"/>
              </w:rPr>
              <w:t>муниципальные унитарные предприятия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7E149C"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7E149C" w:rsidP="00D076A8">
            <w:pPr>
              <w:rPr>
                <w:rFonts w:ascii="Times New Roman" w:hAnsi="Times New Roman"/>
              </w:rPr>
            </w:pPr>
            <w:r>
              <w:rPr>
                <w:rFonts w:ascii="Times New Roman" w:hAnsi="Times New Roman"/>
              </w:rPr>
              <w:t>во всех вышеперечисленных</w:t>
            </w:r>
          </w:p>
        </w:tc>
      </w:tr>
    </w:tbl>
    <w:p w:rsidR="00D076A8" w:rsidRDefault="00D076A8" w:rsidP="00D076A8">
      <w:pPr>
        <w:jc w:val="both"/>
        <w:rPr>
          <w:rFonts w:ascii="Times New Roman" w:hAnsi="Times New Roman"/>
          <w:sz w:val="28"/>
          <w:szCs w:val="28"/>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2</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827A85">
        <w:rPr>
          <w:rFonts w:ascii="Times New Roman" w:hAnsi="Times New Roman"/>
        </w:rPr>
        <w:t>К</w:t>
      </w:r>
      <w:r w:rsidR="00827A85" w:rsidRPr="00827A85">
        <w:rPr>
          <w:rFonts w:ascii="Times New Roman" w:hAnsi="Times New Roman"/>
        </w:rPr>
        <w:t>акие из перечисленных сведений должна содержать инвестиционная программа регулируемой организации в сфере водоснабжения и (или) водоотведения</w:t>
      </w:r>
      <w:r w:rsidR="00827A85">
        <w:rPr>
          <w:rFonts w:ascii="Times New Roman" w:hAnsi="Times New Roman"/>
        </w:rPr>
        <w:t>?</w:t>
      </w:r>
      <w:r w:rsid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827A85" w:rsidP="003F0AF9">
            <w:pPr>
              <w:rPr>
                <w:rFonts w:ascii="Times New Roman" w:hAnsi="Times New Roman"/>
              </w:rPr>
            </w:pPr>
            <w:r w:rsidRPr="00827A85">
              <w:rPr>
                <w:rFonts w:ascii="Times New Roman" w:hAnsi="Times New Roman"/>
              </w:rPr>
              <w:t>объем финансовых потребностей, необходимых для реализации инвестиционной программы, с указанием источников финансирования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827A85" w:rsidRDefault="00827A85" w:rsidP="003F0AF9">
            <w:pPr>
              <w:rPr>
                <w:rFonts w:ascii="Times New Roman" w:hAnsi="Times New Roman"/>
              </w:rPr>
            </w:pPr>
            <w:r w:rsidRPr="00827A85">
              <w:rPr>
                <w:rFonts w:ascii="Times New Roman" w:hAnsi="Times New Roman"/>
              </w:rPr>
              <w:t>предварительный расчет тарифов в сфере водоснабжения и водоотведения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827A85" w:rsidP="003F0AF9">
            <w:pPr>
              <w:rPr>
                <w:rFonts w:ascii="Times New Roman" w:hAnsi="Times New Roman"/>
              </w:rPr>
            </w:pPr>
            <w:r w:rsidRPr="00827A85">
              <w:rPr>
                <w:rFonts w:ascii="Times New Roman" w:hAnsi="Times New Roman"/>
              </w:rPr>
              <w:t>плановые значения показателей надежности, качества, энергетической эффективности</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827A85"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827A85" w:rsidP="003F0AF9">
            <w:pPr>
              <w:rPr>
                <w:rFonts w:ascii="Times New Roman" w:hAnsi="Times New Roman"/>
              </w:rPr>
            </w:pPr>
            <w:r w:rsidRPr="00827A85">
              <w:rPr>
                <w:rFonts w:ascii="Times New Roman" w:hAnsi="Times New Roman"/>
              </w:rPr>
              <w:t>все вышеперечисленные варианты</w:t>
            </w:r>
          </w:p>
        </w:tc>
      </w:tr>
    </w:tbl>
    <w:p w:rsidR="00D076A8" w:rsidRPr="003A4118" w:rsidRDefault="00D076A8" w:rsidP="00D076A8">
      <w:pPr>
        <w:jc w:val="both"/>
        <w:rPr>
          <w:rFonts w:ascii="Times New Roman" w:hAnsi="Times New Roman"/>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3</w:t>
      </w:r>
      <w:r w:rsidR="00D076A8" w:rsidRPr="003A4118">
        <w:rPr>
          <w:rFonts w:ascii="Times New Roman" w:hAnsi="Times New Roman"/>
          <w:sz w:val="28"/>
          <w:szCs w:val="28"/>
        </w:rPr>
        <w:t>. Выберите один верный вариант ответа:</w:t>
      </w:r>
      <w:r w:rsidR="00346E2F" w:rsidRPr="00346E2F">
        <w:rPr>
          <w:rFonts w:ascii="Times New Roman" w:hAnsi="Times New Roman"/>
        </w:rPr>
        <w:t xml:space="preserve"> </w:t>
      </w:r>
      <w:r w:rsidR="00346E2F">
        <w:rPr>
          <w:rFonts w:ascii="Times New Roman" w:hAnsi="Times New Roman"/>
        </w:rPr>
        <w:t xml:space="preserve">Какой </w:t>
      </w:r>
      <w:r w:rsidR="00346E2F" w:rsidRPr="00346E2F">
        <w:rPr>
          <w:rFonts w:ascii="Times New Roman" w:hAnsi="Times New Roman"/>
        </w:rPr>
        <w:t xml:space="preserve">объем выпуска должен выбрать монополист, </w:t>
      </w:r>
      <w:r w:rsidR="00346E2F">
        <w:rPr>
          <w:rFonts w:ascii="Times New Roman" w:hAnsi="Times New Roman"/>
        </w:rPr>
        <w:t>ч</w:t>
      </w:r>
      <w:r w:rsidR="00346E2F" w:rsidRPr="00346E2F">
        <w:rPr>
          <w:rFonts w:ascii="Times New Roman" w:hAnsi="Times New Roman"/>
        </w:rPr>
        <w:t>тобы получить максимум прибыли</w:t>
      </w:r>
      <w:r w:rsidR="00346E2F">
        <w:rPr>
          <w:rFonts w:ascii="Times New Roman" w:hAnsi="Times New Roman"/>
        </w:rPr>
        <w:t>?</w:t>
      </w:r>
      <w:r w:rsidR="00346E2F" w:rsidRPr="00346E2F">
        <w:rPr>
          <w:rFonts w:ascii="Times New Roman" w:hAnsi="Times New Roman"/>
        </w:rPr>
        <w:t xml:space="preserve"> </w:t>
      </w:r>
      <w:r w:rsid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346E2F"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tc>
        <w:tc>
          <w:tcPr>
            <w:tcW w:w="7371" w:type="dxa"/>
            <w:tcBorders>
              <w:top w:val="single" w:sz="2" w:space="0" w:color="auto"/>
              <w:left w:val="single" w:sz="2" w:space="0" w:color="auto"/>
              <w:bottom w:val="single" w:sz="2" w:space="0" w:color="auto"/>
              <w:right w:val="single" w:sz="2" w:space="0" w:color="auto"/>
            </w:tcBorders>
            <w:shd w:val="clear" w:color="auto" w:fill="FFFFFF"/>
            <w:vAlign w:val="center"/>
          </w:tcPr>
          <w:p w:rsidR="00346E2F" w:rsidRPr="00346E2F" w:rsidRDefault="00346E2F" w:rsidP="00346E2F">
            <w:pPr>
              <w:rPr>
                <w:rFonts w:ascii="Times New Roman" w:hAnsi="Times New Roman"/>
              </w:rPr>
            </w:pPr>
            <w:r w:rsidRPr="00346E2F">
              <w:rPr>
                <w:rFonts w:ascii="Times New Roman" w:hAnsi="Times New Roman"/>
              </w:rPr>
              <w:t>при котором доход превышает издержки</w:t>
            </w:r>
          </w:p>
        </w:tc>
      </w:tr>
      <w:tr w:rsidR="00346E2F"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tc>
        <w:tc>
          <w:tcPr>
            <w:tcW w:w="7371" w:type="dxa"/>
            <w:tcBorders>
              <w:top w:val="single" w:sz="2" w:space="0" w:color="auto"/>
              <w:left w:val="single" w:sz="2" w:space="0" w:color="auto"/>
              <w:bottom w:val="single" w:sz="2" w:space="0" w:color="auto"/>
              <w:right w:val="single" w:sz="2" w:space="0" w:color="auto"/>
            </w:tcBorders>
            <w:shd w:val="clear" w:color="auto" w:fill="FFFFFF"/>
            <w:vAlign w:val="center"/>
          </w:tcPr>
          <w:p w:rsidR="00346E2F" w:rsidRPr="00346E2F" w:rsidRDefault="00346E2F" w:rsidP="00346E2F">
            <w:pPr>
              <w:rPr>
                <w:rFonts w:ascii="Times New Roman" w:hAnsi="Times New Roman"/>
              </w:rPr>
            </w:pPr>
            <w:r w:rsidRPr="00346E2F">
              <w:rPr>
                <w:rFonts w:ascii="Times New Roman" w:hAnsi="Times New Roman"/>
              </w:rPr>
              <w:t>при котором цена единицы продукции равна издержкам</w:t>
            </w:r>
          </w:p>
        </w:tc>
      </w:tr>
      <w:tr w:rsidR="00346E2F"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346E2F" w:rsidRPr="003A4118" w:rsidRDefault="00346E2F" w:rsidP="003F0AF9"/>
        </w:tc>
        <w:tc>
          <w:tcPr>
            <w:tcW w:w="7371" w:type="dxa"/>
            <w:tcBorders>
              <w:top w:val="single" w:sz="2" w:space="0" w:color="auto"/>
              <w:left w:val="single" w:sz="2" w:space="0" w:color="auto"/>
              <w:bottom w:val="single" w:sz="2" w:space="0" w:color="auto"/>
              <w:right w:val="single" w:sz="2" w:space="0" w:color="auto"/>
            </w:tcBorders>
            <w:shd w:val="clear" w:color="auto" w:fill="FFFFFF"/>
            <w:vAlign w:val="center"/>
          </w:tcPr>
          <w:p w:rsidR="00346E2F" w:rsidRPr="00346E2F" w:rsidRDefault="00346E2F" w:rsidP="00346E2F">
            <w:pPr>
              <w:rPr>
                <w:rFonts w:ascii="Times New Roman" w:hAnsi="Times New Roman"/>
              </w:rPr>
            </w:pPr>
            <w:r w:rsidRPr="00346E2F">
              <w:rPr>
                <w:rFonts w:ascii="Times New Roman" w:hAnsi="Times New Roman"/>
              </w:rPr>
              <w:t>при котором совокупный доход равен совокупным издержкам</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346E2F"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346E2F" w:rsidP="00346E2F">
            <w:pPr>
              <w:rPr>
                <w:rFonts w:ascii="Times New Roman" w:hAnsi="Times New Roman"/>
              </w:rPr>
            </w:pPr>
            <w:r>
              <w:rPr>
                <w:rFonts w:ascii="Times New Roman" w:hAnsi="Times New Roman"/>
              </w:rPr>
              <w:t>при котором п</w:t>
            </w:r>
            <w:r w:rsidRPr="00346E2F">
              <w:rPr>
                <w:rFonts w:ascii="Times New Roman" w:hAnsi="Times New Roman"/>
              </w:rPr>
              <w:t>редельный доход равен предельным издержкам</w:t>
            </w:r>
          </w:p>
        </w:tc>
      </w:tr>
    </w:tbl>
    <w:p w:rsidR="00183706" w:rsidRDefault="00183706" w:rsidP="00183706">
      <w:pPr>
        <w:pStyle w:val="2"/>
        <w:ind w:left="0"/>
        <w:rPr>
          <w:rFonts w:ascii="Cambria" w:hAnsi="Cambria"/>
          <w:b w:val="0"/>
          <w:color w:val="548DD4" w:themeColor="text2" w:themeTint="99"/>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4</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B14C1A" w:rsidRPr="00B14C1A">
        <w:rPr>
          <w:rFonts w:ascii="Times New Roman" w:hAnsi="Times New Roman"/>
        </w:rPr>
        <w:t>Каким образом может проводиться оценка экономической эффективности работы объектов централизованных систем водоснабжения и</w:t>
      </w:r>
      <w:r w:rsidR="00B14C1A">
        <w:rPr>
          <w:rFonts w:ascii="Times New Roman" w:hAnsi="Times New Roman"/>
        </w:rPr>
        <w:t>л</w:t>
      </w:r>
      <w:r w:rsidR="00B14C1A" w:rsidRPr="00B14C1A">
        <w:rPr>
          <w:rFonts w:ascii="Times New Roman" w:hAnsi="Times New Roman"/>
        </w:rPr>
        <w:t>и водоотведения</w:t>
      </w:r>
      <w:r w:rsidR="00D076A8">
        <w:rPr>
          <w:rFonts w:ascii="Times New Roman" w:hAnsi="Times New Roman"/>
        </w:rPr>
        <w:t>?</w:t>
      </w:r>
      <w:r w:rsidR="00D076A8" w:rsidRP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B14C1A">
            <w:pPr>
              <w:rPr>
                <w:rFonts w:ascii="Times New Roman" w:hAnsi="Times New Roman"/>
              </w:rPr>
            </w:pPr>
            <w:r>
              <w:rPr>
                <w:rFonts w:ascii="Times New Roman" w:hAnsi="Times New Roman"/>
              </w:rPr>
              <w:t>п</w:t>
            </w:r>
            <w:r w:rsidRPr="00B14C1A">
              <w:rPr>
                <w:rFonts w:ascii="Times New Roman" w:hAnsi="Times New Roman"/>
              </w:rPr>
              <w:t>утем расчета удельных расходов на эксплуатацию обследуемых объектов</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B14C1A" w:rsidRDefault="00B14C1A" w:rsidP="003F0AF9">
            <w:pPr>
              <w:rPr>
                <w:rFonts w:ascii="Times New Roman" w:hAnsi="Times New Roman"/>
              </w:rPr>
            </w:pPr>
            <w:r>
              <w:rPr>
                <w:rFonts w:ascii="Times New Roman" w:hAnsi="Times New Roman"/>
              </w:rPr>
              <w:t>п</w:t>
            </w:r>
            <w:r w:rsidRPr="00B14C1A">
              <w:rPr>
                <w:rFonts w:ascii="Times New Roman" w:hAnsi="Times New Roman"/>
              </w:rPr>
              <w:t>утем сравнения удельных расходов на эксплуатацию этих объектов с расходами на эксплуатацию объектов аналогов, признанных лучшими в отрасли</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3F0AF9">
            <w:pPr>
              <w:rPr>
                <w:rFonts w:ascii="Times New Roman" w:hAnsi="Times New Roman"/>
              </w:rPr>
            </w:pPr>
            <w:r>
              <w:rPr>
                <w:rFonts w:ascii="Times New Roman" w:hAnsi="Times New Roman"/>
              </w:rPr>
              <w:t>п</w:t>
            </w:r>
            <w:r w:rsidRPr="00B14C1A">
              <w:rPr>
                <w:rFonts w:ascii="Times New Roman" w:hAnsi="Times New Roman"/>
              </w:rPr>
              <w:t xml:space="preserve">утем сравнения показателей надежности, качества и энергетической эффективности </w:t>
            </w:r>
            <w:r>
              <w:rPr>
                <w:rFonts w:ascii="Times New Roman" w:hAnsi="Times New Roman"/>
              </w:rPr>
              <w:t xml:space="preserve">однотипных </w:t>
            </w:r>
            <w:r w:rsidRPr="00B14C1A">
              <w:rPr>
                <w:rFonts w:ascii="Times New Roman" w:hAnsi="Times New Roman"/>
              </w:rPr>
              <w:t>объектов централизованных систем водоснабжения или водоотведения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3F0AF9">
            <w:pPr>
              <w:rPr>
                <w:rFonts w:ascii="Times New Roman" w:hAnsi="Times New Roman"/>
              </w:rPr>
            </w:pPr>
            <w:r>
              <w:rPr>
                <w:rFonts w:ascii="Times New Roman" w:hAnsi="Times New Roman"/>
              </w:rPr>
              <w:t>п</w:t>
            </w:r>
            <w:r w:rsidRPr="00B14C1A">
              <w:rPr>
                <w:rFonts w:ascii="Times New Roman" w:hAnsi="Times New Roman"/>
              </w:rPr>
              <w:t>утем сравнения удельных расходов на эксплуатацию различных объектов, а также путем оценки величины снижения таких расходов в случае модернизации или реконструкции объекта</w:t>
            </w:r>
          </w:p>
        </w:tc>
      </w:tr>
    </w:tbl>
    <w:p w:rsidR="00183706" w:rsidRPr="00183706" w:rsidRDefault="00183706" w:rsidP="00183706">
      <w:pPr>
        <w:pStyle w:val="2"/>
        <w:ind w:left="0"/>
        <w:rPr>
          <w:rFonts w:ascii="Cambria" w:hAnsi="Cambria"/>
          <w:b w:val="0"/>
          <w:color w:val="548DD4" w:themeColor="text2" w:themeTint="99"/>
        </w:rPr>
      </w:pPr>
    </w:p>
    <w:p w:rsidR="00D076A8" w:rsidRPr="003A4118" w:rsidRDefault="002E0BA9" w:rsidP="00D076A8">
      <w:pPr>
        <w:jc w:val="both"/>
        <w:rPr>
          <w:rFonts w:ascii="Times New Roman" w:hAnsi="Times New Roman"/>
        </w:rPr>
      </w:pPr>
      <w:r>
        <w:rPr>
          <w:rFonts w:ascii="Times New Roman" w:hAnsi="Times New Roman"/>
          <w:sz w:val="28"/>
          <w:szCs w:val="28"/>
        </w:rPr>
        <w:lastRenderedPageBreak/>
        <w:t>3</w:t>
      </w:r>
      <w:r w:rsidR="00D076A8">
        <w:rPr>
          <w:rFonts w:ascii="Times New Roman" w:hAnsi="Times New Roman"/>
          <w:sz w:val="28"/>
          <w:szCs w:val="28"/>
        </w:rPr>
        <w:t>5</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B14C1A">
        <w:rPr>
          <w:rFonts w:ascii="Times New Roman" w:hAnsi="Times New Roman"/>
        </w:rPr>
        <w:t xml:space="preserve">В </w:t>
      </w:r>
      <w:proofErr w:type="gramStart"/>
      <w:r w:rsidR="00B14C1A">
        <w:rPr>
          <w:rFonts w:ascii="Times New Roman" w:hAnsi="Times New Roman"/>
        </w:rPr>
        <w:t>отношении</w:t>
      </w:r>
      <w:proofErr w:type="gramEnd"/>
      <w:r w:rsidR="00B14C1A">
        <w:rPr>
          <w:rFonts w:ascii="Times New Roman" w:hAnsi="Times New Roman"/>
        </w:rPr>
        <w:t xml:space="preserve"> каких из нижеперечисленных вариантов осуществляется о</w:t>
      </w:r>
      <w:r w:rsidR="00B14C1A" w:rsidRPr="00B14C1A">
        <w:rPr>
          <w:rFonts w:ascii="Times New Roman" w:hAnsi="Times New Roman"/>
        </w:rPr>
        <w:t>пределение технико-экономической эффективности</w:t>
      </w:r>
      <w:r w:rsidR="00D076A8" w:rsidRP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432AEB"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B14C1A" w:rsidRDefault="00B14C1A" w:rsidP="003F0AF9">
            <w:pPr>
              <w:rPr>
                <w:rFonts w:ascii="Times New Roman" w:hAnsi="Times New Roman"/>
              </w:rPr>
            </w:pPr>
            <w:r w:rsidRPr="00B14C1A">
              <w:rPr>
                <w:rFonts w:ascii="Times New Roman" w:hAnsi="Times New Roman"/>
              </w:rPr>
              <w:t>каждого объекта централизованных систем водоснабжения или водоотведения или группы объектов, имеющих общие признаки</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D076A8" w:rsidRDefault="00B14C1A" w:rsidP="003F0AF9">
            <w:pPr>
              <w:rPr>
                <w:rFonts w:ascii="Times New Roman" w:hAnsi="Times New Roman"/>
              </w:rPr>
            </w:pPr>
            <w:r>
              <w:rPr>
                <w:rFonts w:ascii="Times New Roman" w:hAnsi="Times New Roman"/>
              </w:rPr>
              <w:t>г</w:t>
            </w:r>
            <w:r w:rsidRPr="00B14C1A">
              <w:rPr>
                <w:rFonts w:ascii="Times New Roman" w:hAnsi="Times New Roman"/>
              </w:rPr>
              <w:t>рупп объектов, имеющих общие признаки</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3F0AF9">
            <w:pPr>
              <w:rPr>
                <w:rFonts w:ascii="Times New Roman" w:hAnsi="Times New Roman"/>
              </w:rPr>
            </w:pPr>
            <w:r>
              <w:rPr>
                <w:rFonts w:ascii="Times New Roman" w:hAnsi="Times New Roman"/>
              </w:rPr>
              <w:t>к</w:t>
            </w:r>
            <w:r w:rsidRPr="00B14C1A">
              <w:rPr>
                <w:rFonts w:ascii="Times New Roman" w:hAnsi="Times New Roman"/>
              </w:rPr>
              <w:t>аждого отдельного объекта централизованной системы водоснабжения или водоотведения</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B14C1A" w:rsidP="003F0AF9">
            <w:pPr>
              <w:rPr>
                <w:rFonts w:ascii="Times New Roman" w:hAnsi="Times New Roman"/>
              </w:rPr>
            </w:pPr>
            <w:r>
              <w:rPr>
                <w:rFonts w:ascii="Times New Roman" w:hAnsi="Times New Roman"/>
              </w:rPr>
              <w:t>к</w:t>
            </w:r>
            <w:r w:rsidRPr="00B14C1A">
              <w:rPr>
                <w:rFonts w:ascii="Times New Roman" w:hAnsi="Times New Roman"/>
              </w:rPr>
              <w:t>аждого объекта недвижимого имущества или группы объектов, имеющих общие признаки</w:t>
            </w:r>
          </w:p>
        </w:tc>
      </w:tr>
    </w:tbl>
    <w:p w:rsidR="0055568C" w:rsidRDefault="0055568C" w:rsidP="00A83C93">
      <w:pPr>
        <w:pStyle w:val="2"/>
        <w:ind w:left="0"/>
        <w:rPr>
          <w:rFonts w:ascii="Cambria" w:hAnsi="Cambria"/>
          <w:b w:val="0"/>
          <w:color w:val="548DD4" w:themeColor="text2" w:themeTint="99"/>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6</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DD4E17" w:rsidRPr="00DD4E17">
        <w:rPr>
          <w:rFonts w:ascii="Times New Roman" w:hAnsi="Times New Roman"/>
        </w:rPr>
        <w:t>Укажите орган государственной власти, утверждающий производственные программы регулируемых организаций в сфере водоснабжения и водоотведения</w:t>
      </w:r>
      <w:r w:rsidR="00DD4E17">
        <w:rPr>
          <w:rFonts w:ascii="Times New Roman" w:hAnsi="Times New Roman"/>
        </w:rPr>
        <w:t>:</w:t>
      </w:r>
      <w:r w:rsidR="00D076A8" w:rsidRP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D076A8" w:rsidRDefault="000D6E38" w:rsidP="003F0AF9">
            <w:pPr>
              <w:rPr>
                <w:rFonts w:ascii="Times New Roman" w:hAnsi="Times New Roman"/>
              </w:rPr>
            </w:pPr>
            <w:r w:rsidRPr="000D6E38">
              <w:rPr>
                <w:rFonts w:ascii="Times New Roman" w:hAnsi="Times New Roman"/>
              </w:rPr>
              <w:t>Минэнерго РФ</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D076A8" w:rsidRDefault="000D6E38" w:rsidP="003F0AF9">
            <w:pPr>
              <w:rPr>
                <w:rFonts w:ascii="Times New Roman" w:hAnsi="Times New Roman"/>
              </w:rPr>
            </w:pPr>
            <w:r w:rsidRPr="000D6E38">
              <w:rPr>
                <w:rFonts w:ascii="Times New Roman" w:hAnsi="Times New Roman"/>
              </w:rPr>
              <w:t>ФАС России</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0D6E38"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0D6E38" w:rsidRDefault="000D6E38" w:rsidP="003F0AF9">
            <w:pPr>
              <w:rPr>
                <w:rFonts w:ascii="Times New Roman" w:hAnsi="Times New Roman"/>
              </w:rPr>
            </w:pPr>
            <w:r w:rsidRPr="000D6E38">
              <w:rPr>
                <w:rFonts w:ascii="Times New Roman" w:hAnsi="Times New Roman"/>
              </w:rPr>
              <w:t>органы регулирования тарифов субъекта РФ</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0D6E38" w:rsidP="003F0AF9">
            <w:pPr>
              <w:rPr>
                <w:rFonts w:ascii="Times New Roman" w:hAnsi="Times New Roman"/>
              </w:rPr>
            </w:pPr>
            <w:r>
              <w:rPr>
                <w:rFonts w:ascii="Times New Roman" w:hAnsi="Times New Roman"/>
              </w:rPr>
              <w:t>Минстрой РФ</w:t>
            </w:r>
          </w:p>
        </w:tc>
      </w:tr>
    </w:tbl>
    <w:p w:rsidR="0055568C" w:rsidRPr="00847C86" w:rsidRDefault="0055568C" w:rsidP="0055568C">
      <w:pPr>
        <w:pStyle w:val="af6"/>
        <w:spacing w:after="0"/>
        <w:ind w:left="180"/>
        <w:rPr>
          <w:rFonts w:ascii="Cambria" w:hAnsi="Cambria"/>
          <w:bCs/>
          <w:color w:val="548DD4" w:themeColor="text2" w:themeTint="99"/>
        </w:rPr>
      </w:pPr>
    </w:p>
    <w:p w:rsidR="00D076A8" w:rsidRPr="003A4118" w:rsidRDefault="002E0BA9" w:rsidP="00D076A8">
      <w:pPr>
        <w:jc w:val="both"/>
        <w:rPr>
          <w:rFonts w:ascii="Times New Roman" w:hAnsi="Times New Roman"/>
        </w:rPr>
      </w:pPr>
      <w:r>
        <w:rPr>
          <w:rFonts w:ascii="Times New Roman" w:hAnsi="Times New Roman"/>
          <w:sz w:val="28"/>
          <w:szCs w:val="28"/>
        </w:rPr>
        <w:t>3</w:t>
      </w:r>
      <w:r w:rsidR="00D076A8">
        <w:rPr>
          <w:rFonts w:ascii="Times New Roman" w:hAnsi="Times New Roman"/>
          <w:sz w:val="28"/>
          <w:szCs w:val="28"/>
        </w:rPr>
        <w:t>7</w:t>
      </w:r>
      <w:r w:rsidR="00D076A8" w:rsidRPr="003A4118">
        <w:rPr>
          <w:rFonts w:ascii="Times New Roman" w:hAnsi="Times New Roman"/>
          <w:sz w:val="28"/>
          <w:szCs w:val="28"/>
        </w:rPr>
        <w:t>. Выберите один верный вариант ответа:</w:t>
      </w:r>
      <w:r w:rsidR="00D076A8" w:rsidRPr="003A4118">
        <w:rPr>
          <w:rFonts w:ascii="Times New Roman" w:hAnsi="Times New Roman"/>
        </w:rPr>
        <w:t xml:space="preserve"> </w:t>
      </w:r>
      <w:r w:rsidR="001E69C3" w:rsidRPr="001E69C3">
        <w:rPr>
          <w:rFonts w:ascii="Times New Roman" w:hAnsi="Times New Roman"/>
        </w:rPr>
        <w:t>Укажите срок, на который организация должна разрабатывать производственную программу в сфере водоснабжения и (или) водоотведения в соответствии с нормативными правовыми актами</w:t>
      </w:r>
      <w:r w:rsidR="00D076A8" w:rsidRP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D076A8" w:rsidRDefault="001E69C3" w:rsidP="00D076A8">
            <w:pPr>
              <w:rPr>
                <w:rFonts w:ascii="Times New Roman" w:hAnsi="Times New Roman"/>
              </w:rPr>
            </w:pPr>
            <w:r>
              <w:rPr>
                <w:rFonts w:ascii="Times New Roman" w:hAnsi="Times New Roman"/>
              </w:rPr>
              <w:t>н</w:t>
            </w:r>
            <w:r w:rsidRPr="001E69C3">
              <w:rPr>
                <w:rFonts w:ascii="Times New Roman" w:hAnsi="Times New Roman"/>
              </w:rPr>
              <w:t>а 3 года</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D076A8" w:rsidRDefault="001E69C3" w:rsidP="00D076A8">
            <w:pPr>
              <w:rPr>
                <w:rFonts w:ascii="Times New Roman" w:hAnsi="Times New Roman"/>
              </w:rPr>
            </w:pPr>
            <w:r>
              <w:rPr>
                <w:rFonts w:ascii="Times New Roman" w:hAnsi="Times New Roman"/>
              </w:rPr>
              <w:t>на 5 лет</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1E69C3" w:rsidRDefault="001E69C3" w:rsidP="00D076A8">
            <w:pPr>
              <w:rPr>
                <w:rFonts w:ascii="Times New Roman" w:hAnsi="Times New Roman"/>
              </w:rPr>
            </w:pPr>
            <w:r>
              <w:rPr>
                <w:rFonts w:ascii="Times New Roman" w:hAnsi="Times New Roman"/>
              </w:rPr>
              <w:t>н</w:t>
            </w:r>
            <w:r w:rsidRPr="001E69C3">
              <w:rPr>
                <w:rFonts w:ascii="Times New Roman" w:hAnsi="Times New Roman"/>
              </w:rPr>
              <w:t>а срок действия инвестиционной программы</w:t>
            </w:r>
          </w:p>
        </w:tc>
      </w:tr>
      <w:tr w:rsidR="00D076A8"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D076A8"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2F6867"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D076A8" w:rsidRPr="003A4118" w:rsidRDefault="001E69C3" w:rsidP="00D076A8">
            <w:pPr>
              <w:rPr>
                <w:rFonts w:ascii="Times New Roman" w:hAnsi="Times New Roman"/>
              </w:rPr>
            </w:pPr>
            <w:r>
              <w:rPr>
                <w:rFonts w:ascii="Times New Roman" w:hAnsi="Times New Roman"/>
              </w:rPr>
              <w:t>н</w:t>
            </w:r>
            <w:r w:rsidRPr="001E69C3">
              <w:rPr>
                <w:rFonts w:ascii="Times New Roman" w:hAnsi="Times New Roman"/>
              </w:rPr>
              <w:t>а срок действия регулируемых тарифов</w:t>
            </w:r>
          </w:p>
        </w:tc>
      </w:tr>
    </w:tbl>
    <w:p w:rsidR="00D076A8" w:rsidRPr="00847C86" w:rsidRDefault="00D076A8" w:rsidP="00D076A8">
      <w:pPr>
        <w:pStyle w:val="af6"/>
        <w:spacing w:after="0"/>
        <w:ind w:left="180"/>
        <w:rPr>
          <w:rFonts w:ascii="Cambria" w:hAnsi="Cambria"/>
          <w:bCs/>
          <w:color w:val="548DD4" w:themeColor="text2" w:themeTint="99"/>
        </w:rPr>
      </w:pPr>
    </w:p>
    <w:p w:rsidR="00C81B10" w:rsidRPr="003A4118" w:rsidRDefault="002E0BA9" w:rsidP="00C81B10">
      <w:pPr>
        <w:jc w:val="both"/>
        <w:rPr>
          <w:rFonts w:ascii="Times New Roman" w:hAnsi="Times New Roman"/>
        </w:rPr>
      </w:pPr>
      <w:r>
        <w:rPr>
          <w:rFonts w:ascii="Times New Roman" w:hAnsi="Times New Roman"/>
          <w:sz w:val="28"/>
          <w:szCs w:val="28"/>
        </w:rPr>
        <w:t>3</w:t>
      </w:r>
      <w:r w:rsidR="00C81B10">
        <w:rPr>
          <w:rFonts w:ascii="Times New Roman" w:hAnsi="Times New Roman"/>
          <w:sz w:val="28"/>
          <w:szCs w:val="28"/>
        </w:rPr>
        <w:t>8</w:t>
      </w:r>
      <w:r w:rsidR="00C81B10" w:rsidRPr="003A4118">
        <w:rPr>
          <w:rFonts w:ascii="Times New Roman" w:hAnsi="Times New Roman"/>
          <w:sz w:val="28"/>
          <w:szCs w:val="28"/>
        </w:rPr>
        <w:t>. Выберите один верный вариант ответа:</w:t>
      </w:r>
      <w:r w:rsidR="00C81B10" w:rsidRPr="003A4118">
        <w:rPr>
          <w:rFonts w:ascii="Times New Roman" w:hAnsi="Times New Roman"/>
        </w:rPr>
        <w:t xml:space="preserve"> </w:t>
      </w:r>
      <w:r w:rsidR="00452FF2" w:rsidRPr="00452FF2">
        <w:rPr>
          <w:rFonts w:ascii="Times New Roman" w:hAnsi="Times New Roman"/>
        </w:rPr>
        <w:t>Подлеж</w:t>
      </w:r>
      <w:r w:rsidR="00452FF2">
        <w:rPr>
          <w:rFonts w:ascii="Times New Roman" w:hAnsi="Times New Roman"/>
        </w:rPr>
        <w:t>а</w:t>
      </w:r>
      <w:r w:rsidR="00452FF2" w:rsidRPr="00452FF2">
        <w:rPr>
          <w:rFonts w:ascii="Times New Roman" w:hAnsi="Times New Roman"/>
        </w:rPr>
        <w:t xml:space="preserve">т ли отнесению на себестоимость продукции/ услуги  </w:t>
      </w:r>
      <w:r w:rsidR="00452FF2">
        <w:rPr>
          <w:rFonts w:ascii="Times New Roman" w:hAnsi="Times New Roman"/>
        </w:rPr>
        <w:t xml:space="preserve">расходы на </w:t>
      </w:r>
      <w:r w:rsidR="00452FF2" w:rsidRPr="00452FF2">
        <w:rPr>
          <w:rFonts w:ascii="Times New Roman" w:hAnsi="Times New Roman"/>
        </w:rPr>
        <w:t>модернизаци</w:t>
      </w:r>
      <w:r w:rsidR="002C75EC">
        <w:rPr>
          <w:rFonts w:ascii="Times New Roman" w:hAnsi="Times New Roman"/>
        </w:rPr>
        <w:t>ю</w:t>
      </w:r>
      <w:r w:rsidR="00452FF2" w:rsidRPr="00452FF2">
        <w:rPr>
          <w:rFonts w:ascii="Times New Roman" w:hAnsi="Times New Roman"/>
        </w:rPr>
        <w:t xml:space="preserve"> объекта</w:t>
      </w:r>
      <w:r w:rsidR="00C81B10" w:rsidRPr="00C81B10">
        <w:rPr>
          <w:rFonts w:ascii="Times New Roman" w:hAnsi="Times New Roman"/>
        </w:rPr>
        <w:t>?</w:t>
      </w:r>
      <w:r w:rsidR="00C81B10" w:rsidRPr="00D076A8">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2C75EC"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2C75EC" w:rsidRDefault="002C75EC" w:rsidP="00C81B10">
            <w:pPr>
              <w:rPr>
                <w:rFonts w:ascii="Times New Roman" w:hAnsi="Times New Roman"/>
              </w:rPr>
            </w:pPr>
            <w:r w:rsidRPr="002C75EC">
              <w:rPr>
                <w:rFonts w:ascii="Times New Roman" w:hAnsi="Times New Roman"/>
              </w:rPr>
              <w:t>нет</w:t>
            </w:r>
          </w:p>
        </w:tc>
      </w:tr>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D076A8" w:rsidRDefault="002C75EC" w:rsidP="00C81B10">
            <w:pPr>
              <w:rPr>
                <w:rFonts w:ascii="Times New Roman" w:hAnsi="Times New Roman"/>
              </w:rPr>
            </w:pPr>
            <w:r>
              <w:rPr>
                <w:rFonts w:ascii="Times New Roman" w:hAnsi="Times New Roman"/>
              </w:rPr>
              <w:t>да</w:t>
            </w:r>
          </w:p>
        </w:tc>
      </w:tr>
      <w:tr w:rsidR="002C75EC"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2C75EC" w:rsidRPr="003A4118" w:rsidRDefault="002C75EC"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2C75EC" w:rsidRPr="003A4118" w:rsidRDefault="002C75EC" w:rsidP="003F0AF9"/>
        </w:tc>
        <w:tc>
          <w:tcPr>
            <w:tcW w:w="7371" w:type="dxa"/>
            <w:tcBorders>
              <w:top w:val="single" w:sz="2" w:space="0" w:color="auto"/>
              <w:left w:val="single" w:sz="2" w:space="0" w:color="auto"/>
              <w:bottom w:val="single" w:sz="2" w:space="0" w:color="auto"/>
              <w:right w:val="single" w:sz="2" w:space="0" w:color="auto"/>
            </w:tcBorders>
            <w:shd w:val="clear" w:color="auto" w:fill="FFFFFF"/>
            <w:vAlign w:val="center"/>
          </w:tcPr>
          <w:p w:rsidR="002C75EC" w:rsidRPr="003B5FF1" w:rsidRDefault="002C75EC">
            <w:pPr>
              <w:rPr>
                <w:rFonts w:ascii="Times New Roman" w:hAnsi="Times New Roman"/>
              </w:rPr>
            </w:pPr>
            <w:r w:rsidRPr="003B5FF1">
              <w:rPr>
                <w:rFonts w:ascii="Times New Roman" w:hAnsi="Times New Roman"/>
              </w:rPr>
              <w:t xml:space="preserve">да, если объект не </w:t>
            </w:r>
            <w:proofErr w:type="spellStart"/>
            <w:r w:rsidRPr="003B5FF1">
              <w:rPr>
                <w:rFonts w:ascii="Times New Roman" w:hAnsi="Times New Roman"/>
              </w:rPr>
              <w:t>имееет</w:t>
            </w:r>
            <w:proofErr w:type="spellEnd"/>
            <w:r w:rsidRPr="003B5FF1">
              <w:rPr>
                <w:rFonts w:ascii="Times New Roman" w:hAnsi="Times New Roman"/>
              </w:rPr>
              <w:t xml:space="preserve"> остаточную нулевую стоимость</w:t>
            </w:r>
          </w:p>
        </w:tc>
      </w:tr>
      <w:tr w:rsidR="002C75EC"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2C75EC" w:rsidRPr="003A4118" w:rsidRDefault="002C75EC"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2C75EC" w:rsidRPr="003A4118" w:rsidRDefault="002C75EC" w:rsidP="003F0AF9"/>
        </w:tc>
        <w:tc>
          <w:tcPr>
            <w:tcW w:w="7371" w:type="dxa"/>
            <w:tcBorders>
              <w:top w:val="single" w:sz="2" w:space="0" w:color="auto"/>
              <w:left w:val="single" w:sz="2" w:space="0" w:color="auto"/>
              <w:bottom w:val="single" w:sz="2" w:space="0" w:color="auto"/>
              <w:right w:val="single" w:sz="2" w:space="0" w:color="auto"/>
            </w:tcBorders>
            <w:shd w:val="clear" w:color="auto" w:fill="FFFFFF"/>
            <w:vAlign w:val="center"/>
          </w:tcPr>
          <w:p w:rsidR="002C75EC" w:rsidRPr="003B5FF1" w:rsidRDefault="002C75EC">
            <w:pPr>
              <w:rPr>
                <w:rFonts w:ascii="Times New Roman" w:hAnsi="Times New Roman"/>
              </w:rPr>
            </w:pPr>
            <w:r w:rsidRPr="003B5FF1">
              <w:rPr>
                <w:rFonts w:ascii="Times New Roman" w:hAnsi="Times New Roman"/>
              </w:rPr>
              <w:t>да, если это основное технологическое оборудование</w:t>
            </w:r>
          </w:p>
        </w:tc>
      </w:tr>
    </w:tbl>
    <w:p w:rsidR="009C2825" w:rsidRDefault="009C2825" w:rsidP="00A83C93">
      <w:pPr>
        <w:pStyle w:val="2"/>
        <w:ind w:left="0"/>
        <w:rPr>
          <w:rFonts w:ascii="Cambria" w:hAnsi="Cambria"/>
          <w:b w:val="0"/>
          <w:color w:val="548DD4" w:themeColor="text2" w:themeTint="99"/>
        </w:rPr>
      </w:pPr>
    </w:p>
    <w:p w:rsidR="00C81B10" w:rsidRPr="00D824BB" w:rsidRDefault="003853FC" w:rsidP="00C81B10">
      <w:pPr>
        <w:jc w:val="both"/>
        <w:rPr>
          <w:rFonts w:ascii="Times New Roman" w:hAnsi="Times New Roman"/>
        </w:rPr>
      </w:pPr>
      <w:r>
        <w:rPr>
          <w:rFonts w:ascii="Times New Roman" w:hAnsi="Times New Roman"/>
          <w:sz w:val="28"/>
          <w:szCs w:val="28"/>
        </w:rPr>
        <w:t>3</w:t>
      </w:r>
      <w:r w:rsidR="00C81B10">
        <w:rPr>
          <w:rFonts w:ascii="Times New Roman" w:hAnsi="Times New Roman"/>
          <w:sz w:val="28"/>
          <w:szCs w:val="28"/>
        </w:rPr>
        <w:t>9</w:t>
      </w:r>
      <w:r w:rsidR="00C81B10" w:rsidRPr="003A4118">
        <w:rPr>
          <w:rFonts w:ascii="Times New Roman" w:hAnsi="Times New Roman"/>
          <w:sz w:val="28"/>
          <w:szCs w:val="28"/>
        </w:rPr>
        <w:t>. Выберите один верный вариант ответа:</w:t>
      </w:r>
      <w:r w:rsidR="00C81B10" w:rsidRPr="003A4118">
        <w:rPr>
          <w:rFonts w:ascii="Times New Roman" w:hAnsi="Times New Roman"/>
        </w:rPr>
        <w:t xml:space="preserve"> </w:t>
      </w:r>
      <w:r w:rsidR="00D824BB">
        <w:rPr>
          <w:rFonts w:ascii="Times New Roman" w:hAnsi="Times New Roman"/>
        </w:rPr>
        <w:t>Кто относится к сторонам, заключающим</w:t>
      </w:r>
      <w:r w:rsidR="00D824BB" w:rsidRPr="00D824BB">
        <w:rPr>
          <w:rFonts w:ascii="Times New Roman" w:hAnsi="Times New Roman"/>
        </w:rPr>
        <w:t xml:space="preserve"> коллективн</w:t>
      </w:r>
      <w:r w:rsidR="00D824BB">
        <w:rPr>
          <w:rFonts w:ascii="Times New Roman" w:hAnsi="Times New Roman"/>
        </w:rPr>
        <w:t>ый</w:t>
      </w:r>
      <w:r w:rsidR="00D824BB" w:rsidRPr="00D824BB">
        <w:rPr>
          <w:rFonts w:ascii="Times New Roman" w:hAnsi="Times New Roman"/>
        </w:rPr>
        <w:t xml:space="preserve"> договор в организации? </w:t>
      </w:r>
    </w:p>
    <w:tbl>
      <w:tblPr>
        <w:tblW w:w="9356" w:type="dxa"/>
        <w:tblInd w:w="108" w:type="dxa"/>
        <w:tblLayout w:type="fixed"/>
        <w:tblLook w:val="0000" w:firstRow="0" w:lastRow="0" w:firstColumn="0" w:lastColumn="0" w:noHBand="0" w:noVBand="0"/>
      </w:tblPr>
      <w:tblGrid>
        <w:gridCol w:w="852"/>
        <w:gridCol w:w="1133"/>
        <w:gridCol w:w="7371"/>
      </w:tblGrid>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C81B10" w:rsidRDefault="00D824BB" w:rsidP="003F0AF9">
            <w:pPr>
              <w:rPr>
                <w:rFonts w:ascii="Times New Roman" w:hAnsi="Times New Roman"/>
              </w:rPr>
            </w:pPr>
            <w:r>
              <w:rPr>
                <w:rFonts w:ascii="Times New Roman" w:hAnsi="Times New Roman"/>
              </w:rPr>
              <w:t>Работники, работодатель и профсоюзный комитет</w:t>
            </w:r>
          </w:p>
        </w:tc>
      </w:tr>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D076A8" w:rsidRDefault="00D824BB" w:rsidP="00C81B10">
            <w:pPr>
              <w:rPr>
                <w:rFonts w:ascii="Times New Roman" w:hAnsi="Times New Roman"/>
              </w:rPr>
            </w:pPr>
            <w:r>
              <w:rPr>
                <w:rFonts w:ascii="Times New Roman" w:hAnsi="Times New Roman"/>
              </w:rPr>
              <w:t>Генеральный директор организации и Государственная инспекция по труду</w:t>
            </w:r>
          </w:p>
        </w:tc>
      </w:tr>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D824BB"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C81B10" w:rsidRDefault="00D824BB" w:rsidP="00D824BB">
            <w:pPr>
              <w:rPr>
                <w:rFonts w:ascii="Times New Roman" w:hAnsi="Times New Roman"/>
              </w:rPr>
            </w:pPr>
            <w:r>
              <w:rPr>
                <w:rFonts w:ascii="Times New Roman" w:hAnsi="Times New Roman"/>
              </w:rPr>
              <w:t>Р</w:t>
            </w:r>
            <w:r w:rsidRPr="00D824BB">
              <w:rPr>
                <w:rFonts w:ascii="Times New Roman" w:hAnsi="Times New Roman"/>
              </w:rPr>
              <w:t>аботники и работодател</w:t>
            </w:r>
            <w:r>
              <w:rPr>
                <w:rFonts w:ascii="Times New Roman" w:hAnsi="Times New Roman"/>
              </w:rPr>
              <w:t>ь</w:t>
            </w:r>
            <w:r w:rsidRPr="00D824BB">
              <w:rPr>
                <w:rFonts w:ascii="Times New Roman" w:hAnsi="Times New Roman"/>
              </w:rPr>
              <w:t xml:space="preserve"> в лице их представителей</w:t>
            </w:r>
          </w:p>
        </w:tc>
      </w:tr>
      <w:tr w:rsidR="00C81B10"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C81B10" w:rsidRPr="003A4118" w:rsidRDefault="00C81B10"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C81B10" w:rsidRPr="00D824BB" w:rsidRDefault="00D824BB" w:rsidP="00C81B10">
            <w:pPr>
              <w:rPr>
                <w:rFonts w:ascii="Times New Roman" w:hAnsi="Times New Roman"/>
              </w:rPr>
            </w:pPr>
            <w:r w:rsidRPr="00D824BB">
              <w:rPr>
                <w:rFonts w:ascii="Times New Roman" w:hAnsi="Times New Roman"/>
              </w:rPr>
              <w:t>Работники и профсоюзная организация</w:t>
            </w:r>
          </w:p>
        </w:tc>
      </w:tr>
    </w:tbl>
    <w:p w:rsidR="00C81B10" w:rsidRDefault="00C81B10" w:rsidP="00C81B10">
      <w:pPr>
        <w:pStyle w:val="2"/>
        <w:ind w:left="0"/>
        <w:rPr>
          <w:rFonts w:ascii="Cambria" w:hAnsi="Cambria"/>
          <w:b w:val="0"/>
          <w:color w:val="548DD4" w:themeColor="text2" w:themeTint="99"/>
        </w:rPr>
      </w:pPr>
    </w:p>
    <w:p w:rsidR="00F456E4" w:rsidRPr="003A4118" w:rsidRDefault="003853FC" w:rsidP="00F456E4">
      <w:pPr>
        <w:jc w:val="both"/>
        <w:rPr>
          <w:rFonts w:ascii="Times New Roman" w:hAnsi="Times New Roman"/>
        </w:rPr>
      </w:pPr>
      <w:r>
        <w:rPr>
          <w:rFonts w:ascii="Times New Roman" w:hAnsi="Times New Roman"/>
          <w:sz w:val="28"/>
          <w:szCs w:val="28"/>
        </w:rPr>
        <w:t>4</w:t>
      </w:r>
      <w:r w:rsidR="00F456E4">
        <w:rPr>
          <w:rFonts w:ascii="Times New Roman" w:hAnsi="Times New Roman"/>
          <w:sz w:val="28"/>
          <w:szCs w:val="28"/>
        </w:rPr>
        <w:t>0</w:t>
      </w:r>
      <w:r w:rsidR="00F456E4" w:rsidRPr="003A4118">
        <w:rPr>
          <w:rFonts w:ascii="Times New Roman" w:hAnsi="Times New Roman"/>
          <w:sz w:val="28"/>
          <w:szCs w:val="28"/>
        </w:rPr>
        <w:t>. Выберите один верный вариант ответа:</w:t>
      </w:r>
      <w:r w:rsidR="00F456E4" w:rsidRPr="003A4118">
        <w:rPr>
          <w:rFonts w:ascii="Times New Roman" w:hAnsi="Times New Roman"/>
        </w:rPr>
        <w:t xml:space="preserve"> </w:t>
      </w:r>
      <w:r w:rsidR="00D824BB">
        <w:rPr>
          <w:rFonts w:ascii="Times New Roman" w:hAnsi="Times New Roman"/>
        </w:rPr>
        <w:t xml:space="preserve">Может ли работодатель </w:t>
      </w:r>
      <w:r w:rsidR="00D824BB" w:rsidRPr="00D824BB">
        <w:rPr>
          <w:rFonts w:ascii="Times New Roman" w:hAnsi="Times New Roman"/>
        </w:rPr>
        <w:t xml:space="preserve">требовать </w:t>
      </w:r>
      <w:r w:rsidR="00D824BB">
        <w:rPr>
          <w:rFonts w:ascii="Times New Roman" w:hAnsi="Times New Roman"/>
        </w:rPr>
        <w:t xml:space="preserve">от работника </w:t>
      </w:r>
      <w:r w:rsidR="00D824BB" w:rsidRPr="00D824BB">
        <w:rPr>
          <w:rFonts w:ascii="Times New Roman" w:hAnsi="Times New Roman"/>
        </w:rPr>
        <w:t>выполнения работы, не обусловленной трудовым договором</w:t>
      </w:r>
      <w:r w:rsidR="00F456E4" w:rsidRPr="00C81B10">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C81B10" w:rsidRDefault="00D824BB" w:rsidP="003F0AF9">
            <w:pPr>
              <w:rPr>
                <w:rFonts w:ascii="Times New Roman" w:hAnsi="Times New Roman"/>
              </w:rPr>
            </w:pPr>
            <w:r>
              <w:rPr>
                <w:rFonts w:ascii="Times New Roman" w:hAnsi="Times New Roman"/>
              </w:rPr>
              <w:t>Да</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D824BB" w:rsidRDefault="00D824BB" w:rsidP="003F0AF9">
            <w:pPr>
              <w:rPr>
                <w:rFonts w:ascii="Times New Roman" w:hAnsi="Times New Roman"/>
              </w:rPr>
            </w:pPr>
            <w:r w:rsidRPr="00D824BB">
              <w:rPr>
                <w:rFonts w:ascii="Times New Roman" w:hAnsi="Times New Roman"/>
              </w:rPr>
              <w:t>Нет</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C81B10" w:rsidRDefault="00D824BB" w:rsidP="00F456E4">
            <w:pPr>
              <w:rPr>
                <w:rFonts w:ascii="Times New Roman" w:hAnsi="Times New Roman"/>
              </w:rPr>
            </w:pPr>
            <w:r>
              <w:rPr>
                <w:rFonts w:ascii="Times New Roman" w:hAnsi="Times New Roman"/>
              </w:rPr>
              <w:t>Может при условии повышения размера оплаты труда</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632998"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F456E4" w:rsidRDefault="00D824BB" w:rsidP="00F456E4">
            <w:pPr>
              <w:rPr>
                <w:rFonts w:ascii="Times New Roman" w:hAnsi="Times New Roman"/>
              </w:rPr>
            </w:pPr>
            <w:r>
              <w:rPr>
                <w:rFonts w:ascii="Times New Roman" w:hAnsi="Times New Roman"/>
              </w:rPr>
              <w:t xml:space="preserve">Да, </w:t>
            </w:r>
            <w:r w:rsidRPr="00D824BB">
              <w:rPr>
                <w:rFonts w:ascii="Times New Roman" w:hAnsi="Times New Roman"/>
              </w:rPr>
              <w:t>исключительных случаях, ставящих под угрозу жизнь или нормальные жизненные условия всего населения или его части</w:t>
            </w:r>
          </w:p>
        </w:tc>
      </w:tr>
    </w:tbl>
    <w:p w:rsidR="009C2825" w:rsidRDefault="009C2825" w:rsidP="00A83C93">
      <w:pPr>
        <w:pStyle w:val="2"/>
        <w:ind w:left="0"/>
        <w:rPr>
          <w:rFonts w:ascii="Cambria" w:hAnsi="Cambria"/>
          <w:b w:val="0"/>
          <w:color w:val="548DD4" w:themeColor="text2" w:themeTint="99"/>
        </w:rPr>
      </w:pPr>
    </w:p>
    <w:p w:rsidR="00F456E4" w:rsidRPr="003A4118" w:rsidRDefault="003853FC" w:rsidP="00F456E4">
      <w:pPr>
        <w:jc w:val="both"/>
        <w:rPr>
          <w:rFonts w:ascii="Times New Roman" w:hAnsi="Times New Roman"/>
        </w:rPr>
      </w:pPr>
      <w:r>
        <w:rPr>
          <w:rFonts w:ascii="Times New Roman" w:hAnsi="Times New Roman"/>
          <w:sz w:val="28"/>
          <w:szCs w:val="28"/>
        </w:rPr>
        <w:lastRenderedPageBreak/>
        <w:t>4</w:t>
      </w:r>
      <w:r w:rsidR="00F456E4">
        <w:rPr>
          <w:rFonts w:ascii="Times New Roman" w:hAnsi="Times New Roman"/>
          <w:sz w:val="28"/>
          <w:szCs w:val="28"/>
        </w:rPr>
        <w:t>1</w:t>
      </w:r>
      <w:r w:rsidR="00F456E4" w:rsidRPr="003A4118">
        <w:rPr>
          <w:rFonts w:ascii="Times New Roman" w:hAnsi="Times New Roman"/>
          <w:sz w:val="28"/>
          <w:szCs w:val="28"/>
        </w:rPr>
        <w:t>. Выберите один верный вариант ответа:</w:t>
      </w:r>
      <w:r w:rsidR="00F456E4" w:rsidRPr="003A4118">
        <w:rPr>
          <w:rFonts w:ascii="Times New Roman" w:hAnsi="Times New Roman"/>
        </w:rPr>
        <w:t xml:space="preserve"> </w:t>
      </w:r>
      <w:r w:rsidR="00B62DAD">
        <w:rPr>
          <w:rFonts w:ascii="Times New Roman" w:hAnsi="Times New Roman"/>
        </w:rPr>
        <w:t>Что из перечисленного не относится к видам времени отдыха</w:t>
      </w:r>
      <w:r w:rsidR="00F456E4" w:rsidRPr="00F456E4">
        <w:rPr>
          <w:rFonts w:ascii="Times New Roman" w:hAnsi="Times New Roman"/>
        </w:rPr>
        <w:t>?</w:t>
      </w:r>
    </w:p>
    <w:tbl>
      <w:tblPr>
        <w:tblW w:w="9356" w:type="dxa"/>
        <w:tblInd w:w="108" w:type="dxa"/>
        <w:tblLayout w:type="fixed"/>
        <w:tblLook w:val="0000" w:firstRow="0" w:lastRow="0" w:firstColumn="0" w:lastColumn="0" w:noHBand="0" w:noVBand="0"/>
      </w:tblPr>
      <w:tblGrid>
        <w:gridCol w:w="852"/>
        <w:gridCol w:w="1133"/>
        <w:gridCol w:w="7371"/>
      </w:tblGrid>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C81B10" w:rsidRDefault="002E0BEF" w:rsidP="003F0AF9">
            <w:pPr>
              <w:rPr>
                <w:rFonts w:ascii="Times New Roman" w:hAnsi="Times New Roman"/>
              </w:rPr>
            </w:pPr>
            <w:r w:rsidRPr="002E0BEF">
              <w:rPr>
                <w:rFonts w:ascii="Times New Roman" w:hAnsi="Times New Roman"/>
              </w:rPr>
              <w:t>перерывы в течение рабочего дня (смены)</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2E0BEF"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2E0BEF" w:rsidRDefault="002E0BEF" w:rsidP="002E0BEF">
            <w:pPr>
              <w:rPr>
                <w:rFonts w:ascii="Times New Roman" w:hAnsi="Times New Roman"/>
              </w:rPr>
            </w:pPr>
            <w:r w:rsidRPr="002E0BEF">
              <w:rPr>
                <w:rFonts w:ascii="Times New Roman" w:hAnsi="Times New Roman"/>
              </w:rPr>
              <w:t>Время в дороге при командировке</w:t>
            </w:r>
            <w:r>
              <w:rPr>
                <w:rFonts w:ascii="Times New Roman" w:hAnsi="Times New Roman"/>
              </w:rPr>
              <w:t xml:space="preserve"> продолжительностью более 3-х суток </w:t>
            </w:r>
            <w:r w:rsidRPr="002E0BEF">
              <w:rPr>
                <w:rFonts w:ascii="Times New Roman" w:hAnsi="Times New Roman"/>
              </w:rPr>
              <w:t xml:space="preserve"> </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C81B10" w:rsidRDefault="00816C91" w:rsidP="003F0AF9">
            <w:pPr>
              <w:rPr>
                <w:rFonts w:ascii="Times New Roman" w:hAnsi="Times New Roman"/>
              </w:rPr>
            </w:pPr>
            <w:r>
              <w:rPr>
                <w:rFonts w:ascii="Times New Roman" w:hAnsi="Times New Roman"/>
              </w:rPr>
              <w:t>Отпуска</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F456E4" w:rsidRDefault="00816C91" w:rsidP="003F0AF9">
            <w:pPr>
              <w:rPr>
                <w:rFonts w:ascii="Times New Roman" w:hAnsi="Times New Roman"/>
              </w:rPr>
            </w:pPr>
            <w:r>
              <w:rPr>
                <w:rFonts w:ascii="Times New Roman" w:hAnsi="Times New Roman"/>
              </w:rPr>
              <w:t>Ежедневный отдых</w:t>
            </w:r>
          </w:p>
        </w:tc>
      </w:tr>
    </w:tbl>
    <w:p w:rsidR="009C2825" w:rsidRDefault="009C2825" w:rsidP="009C2825">
      <w:pPr>
        <w:pStyle w:val="2"/>
        <w:ind w:left="0"/>
        <w:rPr>
          <w:rFonts w:ascii="Cambria" w:hAnsi="Cambria"/>
          <w:b w:val="0"/>
          <w:color w:val="548DD4" w:themeColor="text2" w:themeTint="99"/>
        </w:rPr>
      </w:pPr>
    </w:p>
    <w:p w:rsidR="00F456E4" w:rsidRPr="003A4118" w:rsidRDefault="003853FC" w:rsidP="00F456E4">
      <w:pPr>
        <w:jc w:val="both"/>
        <w:rPr>
          <w:rFonts w:ascii="Times New Roman" w:hAnsi="Times New Roman"/>
        </w:rPr>
      </w:pPr>
      <w:r>
        <w:rPr>
          <w:rFonts w:ascii="Times New Roman" w:hAnsi="Times New Roman"/>
          <w:sz w:val="28"/>
          <w:szCs w:val="28"/>
        </w:rPr>
        <w:t>4</w:t>
      </w:r>
      <w:r w:rsidR="00F456E4">
        <w:rPr>
          <w:rFonts w:ascii="Times New Roman" w:hAnsi="Times New Roman"/>
          <w:sz w:val="28"/>
          <w:szCs w:val="28"/>
        </w:rPr>
        <w:t>2</w:t>
      </w:r>
      <w:r w:rsidR="00F456E4" w:rsidRPr="003A4118">
        <w:rPr>
          <w:rFonts w:ascii="Times New Roman" w:hAnsi="Times New Roman"/>
          <w:sz w:val="28"/>
          <w:szCs w:val="28"/>
        </w:rPr>
        <w:t xml:space="preserve">. Выберите </w:t>
      </w:r>
      <w:r w:rsidR="00F456E4">
        <w:rPr>
          <w:rFonts w:ascii="Times New Roman" w:hAnsi="Times New Roman"/>
          <w:sz w:val="28"/>
          <w:szCs w:val="28"/>
        </w:rPr>
        <w:t>несколько</w:t>
      </w:r>
      <w:r w:rsidR="00F456E4" w:rsidRPr="003A4118">
        <w:rPr>
          <w:rFonts w:ascii="Times New Roman" w:hAnsi="Times New Roman"/>
          <w:sz w:val="28"/>
          <w:szCs w:val="28"/>
        </w:rPr>
        <w:t xml:space="preserve"> верны</w:t>
      </w:r>
      <w:r w:rsidR="00F456E4">
        <w:rPr>
          <w:rFonts w:ascii="Times New Roman" w:hAnsi="Times New Roman"/>
          <w:sz w:val="28"/>
          <w:szCs w:val="28"/>
        </w:rPr>
        <w:t>х</w:t>
      </w:r>
      <w:r w:rsidR="00F456E4" w:rsidRPr="003A4118">
        <w:rPr>
          <w:rFonts w:ascii="Times New Roman" w:hAnsi="Times New Roman"/>
          <w:sz w:val="28"/>
          <w:szCs w:val="28"/>
        </w:rPr>
        <w:t xml:space="preserve"> вариант</w:t>
      </w:r>
      <w:r w:rsidR="00F456E4">
        <w:rPr>
          <w:rFonts w:ascii="Times New Roman" w:hAnsi="Times New Roman"/>
          <w:sz w:val="28"/>
          <w:szCs w:val="28"/>
        </w:rPr>
        <w:t>ов</w:t>
      </w:r>
      <w:r w:rsidR="00F456E4" w:rsidRPr="003A4118">
        <w:rPr>
          <w:rFonts w:ascii="Times New Roman" w:hAnsi="Times New Roman"/>
          <w:sz w:val="28"/>
          <w:szCs w:val="28"/>
        </w:rPr>
        <w:t xml:space="preserve"> ответа:</w:t>
      </w:r>
      <w:r w:rsidR="00F456E4" w:rsidRPr="003A4118">
        <w:rPr>
          <w:rFonts w:ascii="Times New Roman" w:hAnsi="Times New Roman"/>
        </w:rPr>
        <w:t xml:space="preserve"> </w:t>
      </w:r>
      <w:r w:rsidR="00EC235A">
        <w:rPr>
          <w:rFonts w:ascii="Times New Roman" w:hAnsi="Times New Roman"/>
        </w:rPr>
        <w:t>Какова максимально разрешенная Трудовым Кодексом РФ величина удержания из заработной платы работника</w:t>
      </w:r>
      <w:r w:rsidR="00F456E4" w:rsidRPr="00F456E4">
        <w:rPr>
          <w:rFonts w:ascii="Times New Roman" w:hAnsi="Times New Roman"/>
        </w:rPr>
        <w:t xml:space="preserve">? </w:t>
      </w:r>
    </w:p>
    <w:tbl>
      <w:tblPr>
        <w:tblW w:w="9356" w:type="dxa"/>
        <w:tblInd w:w="108" w:type="dxa"/>
        <w:tblLayout w:type="fixed"/>
        <w:tblLook w:val="0000" w:firstRow="0" w:lastRow="0" w:firstColumn="0" w:lastColumn="0" w:noHBand="0" w:noVBand="0"/>
      </w:tblPr>
      <w:tblGrid>
        <w:gridCol w:w="852"/>
        <w:gridCol w:w="1133"/>
        <w:gridCol w:w="7371"/>
      </w:tblGrid>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1</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BD4E7B" w:rsidRDefault="00EC235A" w:rsidP="00F456E4">
            <w:pPr>
              <w:rPr>
                <w:rFonts w:ascii="Times New Roman" w:hAnsi="Times New Roman"/>
              </w:rPr>
            </w:pPr>
            <w:r w:rsidRPr="00BD4E7B">
              <w:rPr>
                <w:rFonts w:ascii="Times New Roman" w:hAnsi="Times New Roman"/>
              </w:rPr>
              <w:t>30%</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2</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F456E4" w:rsidRDefault="00EC235A" w:rsidP="00F456E4">
            <w:pPr>
              <w:rPr>
                <w:rFonts w:ascii="Times New Roman" w:hAnsi="Times New Roman"/>
              </w:rPr>
            </w:pPr>
            <w:r>
              <w:rPr>
                <w:rFonts w:ascii="Times New Roman" w:hAnsi="Times New Roman"/>
              </w:rPr>
              <w:t>50%</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3</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EC235A" w:rsidP="003F0AF9">
            <w:r>
              <w:t>+</w:t>
            </w:r>
          </w:p>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C81B10" w:rsidRDefault="00EC235A" w:rsidP="00F456E4">
            <w:pPr>
              <w:rPr>
                <w:rFonts w:ascii="Times New Roman" w:hAnsi="Times New Roman"/>
              </w:rPr>
            </w:pPr>
            <w:r>
              <w:rPr>
                <w:rFonts w:ascii="Times New Roman" w:hAnsi="Times New Roman"/>
              </w:rPr>
              <w:t>70%</w:t>
            </w:r>
          </w:p>
        </w:tc>
      </w:tr>
      <w:tr w:rsidR="00F456E4" w:rsidRPr="003A4118" w:rsidTr="000D31FB">
        <w:tc>
          <w:tcPr>
            <w:tcW w:w="852"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r w:rsidRPr="003A4118">
              <w:t>4</w:t>
            </w:r>
          </w:p>
        </w:tc>
        <w:tc>
          <w:tcPr>
            <w:tcW w:w="1133" w:type="dxa"/>
            <w:tcBorders>
              <w:top w:val="single" w:sz="2" w:space="0" w:color="auto"/>
              <w:left w:val="single" w:sz="2" w:space="0" w:color="auto"/>
              <w:bottom w:val="single" w:sz="2" w:space="0" w:color="auto"/>
              <w:right w:val="single" w:sz="2" w:space="0" w:color="auto"/>
            </w:tcBorders>
            <w:shd w:val="clear" w:color="auto" w:fill="FFFFFF"/>
          </w:tcPr>
          <w:p w:rsidR="00F456E4" w:rsidRPr="003A4118" w:rsidRDefault="00F456E4" w:rsidP="003F0AF9"/>
        </w:tc>
        <w:tc>
          <w:tcPr>
            <w:tcW w:w="7371" w:type="dxa"/>
            <w:tcBorders>
              <w:top w:val="single" w:sz="2" w:space="0" w:color="auto"/>
              <w:left w:val="single" w:sz="2" w:space="0" w:color="auto"/>
              <w:bottom w:val="single" w:sz="2" w:space="0" w:color="auto"/>
              <w:right w:val="single" w:sz="2" w:space="0" w:color="auto"/>
            </w:tcBorders>
            <w:shd w:val="clear" w:color="auto" w:fill="FFFFFF"/>
          </w:tcPr>
          <w:p w:rsidR="00F456E4" w:rsidRPr="00BD4E7B" w:rsidRDefault="00BD4E7B" w:rsidP="00F456E4">
            <w:pPr>
              <w:rPr>
                <w:rFonts w:ascii="Times New Roman" w:hAnsi="Times New Roman"/>
              </w:rPr>
            </w:pPr>
            <w:r w:rsidRPr="00BD4E7B">
              <w:rPr>
                <w:rFonts w:ascii="Times New Roman" w:hAnsi="Times New Roman"/>
              </w:rPr>
              <w:t>размер удержания рассчитывается индивидуально в зависимости от средней заработной платы за истекший календарный год</w:t>
            </w:r>
          </w:p>
        </w:tc>
      </w:tr>
    </w:tbl>
    <w:p w:rsidR="005206BD" w:rsidRDefault="005206BD" w:rsidP="009C2825">
      <w:pPr>
        <w:pStyle w:val="2"/>
        <w:ind w:left="0"/>
        <w:rPr>
          <w:rFonts w:ascii="Cambria" w:hAnsi="Cambria"/>
          <w:b w:val="0"/>
          <w:color w:val="548DD4" w:themeColor="text2" w:themeTint="99"/>
        </w:rPr>
      </w:pPr>
    </w:p>
    <w:p w:rsidR="003B0C42" w:rsidRPr="009D11B1" w:rsidRDefault="003B0C42" w:rsidP="003B0C42">
      <w:pPr>
        <w:pStyle w:val="2"/>
        <w:ind w:left="105"/>
        <w:rPr>
          <w:rFonts w:ascii="Cambria" w:hAnsi="Cambria"/>
          <w:color w:val="548DD4" w:themeColor="text2" w:themeTint="99"/>
        </w:rPr>
      </w:pPr>
    </w:p>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b/>
          <w:sz w:val="28"/>
          <w:szCs w:val="28"/>
        </w:rPr>
        <w:t>11.  Критерии  оценки</w:t>
      </w:r>
      <w:r w:rsidRPr="003A4118">
        <w:rPr>
          <w:rFonts w:ascii="Times New Roman" w:hAnsi="Times New Roman"/>
          <w:sz w:val="28"/>
          <w:szCs w:val="28"/>
        </w:rPr>
        <w:t xml:space="preserve">  (ключи  к  заданиям)</w:t>
      </w:r>
    </w:p>
    <w:p w:rsidR="00D13D13" w:rsidRPr="003A4118" w:rsidRDefault="00D13D13" w:rsidP="009B6740">
      <w:pPr>
        <w:autoSpaceDE w:val="0"/>
        <w:autoSpaceDN w:val="0"/>
        <w:adjustRightInd w:val="0"/>
        <w:spacing w:before="120" w:after="120"/>
        <w:jc w:val="center"/>
        <w:rPr>
          <w:rFonts w:ascii="Times New Roman CYR" w:hAnsi="Times New Roman CYR" w:cs="Times New Roman CYR"/>
        </w:rPr>
      </w:pPr>
    </w:p>
    <w:tbl>
      <w:tblPr>
        <w:tblW w:w="9464" w:type="dxa"/>
        <w:tblInd w:w="108" w:type="dxa"/>
        <w:tblLayout w:type="fixed"/>
        <w:tblLook w:val="0000" w:firstRow="0" w:lastRow="0" w:firstColumn="0" w:lastColumn="0" w:noHBand="0" w:noVBand="0"/>
      </w:tblPr>
      <w:tblGrid>
        <w:gridCol w:w="1014"/>
        <w:gridCol w:w="4798"/>
        <w:gridCol w:w="3652"/>
      </w:tblGrid>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0D31FB" w:rsidRDefault="00D13D13" w:rsidP="000D31FB">
            <w:pPr>
              <w:autoSpaceDE w:val="0"/>
              <w:autoSpaceDN w:val="0"/>
              <w:adjustRightInd w:val="0"/>
              <w:jc w:val="center"/>
              <w:rPr>
                <w:rFonts w:ascii="Calibri" w:hAnsi="Calibri" w:cs="Calibri"/>
                <w:b/>
              </w:rPr>
            </w:pPr>
            <w:r w:rsidRPr="000D31FB">
              <w:rPr>
                <w:rFonts w:ascii="Times New Roman" w:hAnsi="Times New Roman"/>
                <w:b/>
              </w:rPr>
              <w:t xml:space="preserve">№ </w:t>
            </w:r>
            <w:r w:rsidRPr="000D31FB">
              <w:rPr>
                <w:rFonts w:ascii="Times New Roman CYR" w:hAnsi="Times New Roman CYR" w:cs="Times New Roman CYR"/>
                <w:b/>
              </w:rPr>
              <w:t>задания</w:t>
            </w:r>
          </w:p>
        </w:tc>
        <w:tc>
          <w:tcPr>
            <w:tcW w:w="4798" w:type="dxa"/>
            <w:tcBorders>
              <w:top w:val="single" w:sz="2" w:space="0" w:color="000000"/>
              <w:left w:val="single" w:sz="2" w:space="0" w:color="000000"/>
              <w:bottom w:val="single" w:sz="2" w:space="0" w:color="000000"/>
              <w:right w:val="single" w:sz="2" w:space="0" w:color="000000"/>
            </w:tcBorders>
          </w:tcPr>
          <w:p w:rsidR="00D13D13" w:rsidRPr="000D31FB" w:rsidRDefault="00D13D13" w:rsidP="009B6740">
            <w:pPr>
              <w:autoSpaceDE w:val="0"/>
              <w:autoSpaceDN w:val="0"/>
              <w:adjustRightInd w:val="0"/>
              <w:jc w:val="center"/>
              <w:rPr>
                <w:rFonts w:ascii="Times New Roman CYR" w:hAnsi="Times New Roman CYR" w:cs="Times New Roman CYR"/>
                <w:b/>
              </w:rPr>
            </w:pPr>
            <w:r w:rsidRPr="000D31FB">
              <w:rPr>
                <w:rFonts w:ascii="Times New Roman CYR" w:hAnsi="Times New Roman CYR" w:cs="Times New Roman CYR"/>
                <w:b/>
              </w:rPr>
              <w:t>Правильные варианты ответа, модельные ответы и(или) критерии оценки</w:t>
            </w:r>
          </w:p>
          <w:p w:rsidR="00D13D13" w:rsidRPr="000D31FB" w:rsidRDefault="00D13D13" w:rsidP="009B6740">
            <w:pPr>
              <w:autoSpaceDE w:val="0"/>
              <w:autoSpaceDN w:val="0"/>
              <w:adjustRightInd w:val="0"/>
              <w:jc w:val="center"/>
              <w:rPr>
                <w:rFonts w:ascii="Calibri" w:hAnsi="Calibri" w:cs="Calibri"/>
                <w:b/>
              </w:rPr>
            </w:pPr>
          </w:p>
        </w:tc>
        <w:tc>
          <w:tcPr>
            <w:tcW w:w="3652" w:type="dxa"/>
            <w:tcBorders>
              <w:top w:val="single" w:sz="2" w:space="0" w:color="000000"/>
              <w:left w:val="single" w:sz="2" w:space="0" w:color="000000"/>
              <w:bottom w:val="single" w:sz="2" w:space="0" w:color="000000"/>
              <w:right w:val="single" w:sz="2" w:space="0" w:color="000000"/>
            </w:tcBorders>
          </w:tcPr>
          <w:p w:rsidR="00D13D13" w:rsidRPr="000D31FB" w:rsidRDefault="00D13D13" w:rsidP="009B6740">
            <w:pPr>
              <w:autoSpaceDE w:val="0"/>
              <w:autoSpaceDN w:val="0"/>
              <w:adjustRightInd w:val="0"/>
              <w:jc w:val="center"/>
              <w:rPr>
                <w:rFonts w:ascii="Calibri" w:hAnsi="Calibri" w:cs="Calibri"/>
                <w:b/>
              </w:rPr>
            </w:pPr>
            <w:r w:rsidRPr="000D31FB">
              <w:rPr>
                <w:rFonts w:ascii="Times New Roman CYR" w:hAnsi="Times New Roman CYR" w:cs="Times New Roman CYR"/>
                <w:b/>
              </w:rPr>
              <w:t xml:space="preserve">Вес задания или баллы, начисляемые за верный ответ. Столбец используется при наличии </w:t>
            </w:r>
            <w:r w:rsidRPr="000D31FB">
              <w:rPr>
                <w:rFonts w:ascii="Times New Roman" w:hAnsi="Times New Roman"/>
                <w:b/>
              </w:rPr>
              <w:t>«</w:t>
            </w:r>
            <w:r w:rsidRPr="000D31FB">
              <w:rPr>
                <w:rFonts w:ascii="Times New Roman CYR" w:hAnsi="Times New Roman CYR" w:cs="Times New Roman CYR"/>
                <w:b/>
              </w:rPr>
              <w:t>неравновесных</w:t>
            </w:r>
            <w:r w:rsidRPr="000D31FB">
              <w:rPr>
                <w:rFonts w:ascii="Times New Roman" w:hAnsi="Times New Roman"/>
                <w:b/>
              </w:rPr>
              <w:t xml:space="preserve">» </w:t>
            </w:r>
            <w:r w:rsidRPr="000D31FB">
              <w:rPr>
                <w:rFonts w:ascii="Times New Roman CYR" w:hAnsi="Times New Roman CYR" w:cs="Times New Roman CYR"/>
                <w:b/>
              </w:rPr>
              <w:t>заданий</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lang w:val="en-US"/>
              </w:rPr>
            </w:pPr>
            <w:r w:rsidRPr="003A4118">
              <w:rPr>
                <w:rFonts w:ascii="Times New Roman" w:hAnsi="Times New Roman"/>
                <w:lang w:val="en-US"/>
              </w:rPr>
              <w:t>1</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Times New Roman CYR" w:hAnsi="Times New Roman CYR" w:cs="Times New Roman CYR"/>
              </w:rPr>
              <w:t>2</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Calibri" w:hAnsi="Calibri" w:cs="Calibri"/>
              </w:rPr>
            </w:pPr>
            <w:r>
              <w:rPr>
                <w:rFonts w:ascii="Times New Roman CYR" w:hAnsi="Times New Roman CYR" w:cs="Times New Roman CYR"/>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lang w:val="en-US"/>
              </w:rPr>
            </w:pPr>
            <w:r w:rsidRPr="003A4118">
              <w:rPr>
                <w:rFonts w:ascii="Times New Roman" w:hAnsi="Times New Roman"/>
                <w:lang w:val="en-US"/>
              </w:rPr>
              <w:t>2</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Calibri" w:hAnsi="Calibri" w:cs="Calibri"/>
              </w:rPr>
              <w:t>1</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Calibri" w:hAnsi="Calibri" w:cs="Calibri"/>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lang w:val="en-US"/>
              </w:rPr>
            </w:pPr>
            <w:r w:rsidRPr="003A4118">
              <w:rPr>
                <w:rFonts w:ascii="Calibri" w:hAnsi="Calibri" w:cs="Calibri"/>
                <w:lang w:val="en-US"/>
              </w:rPr>
              <w:t>3</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Calibri" w:hAnsi="Calibri" w:cs="Calibri"/>
              </w:rPr>
              <w:t>3</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Calibri" w:hAnsi="Calibri" w:cs="Calibri"/>
              </w:rPr>
            </w:pPr>
            <w:r>
              <w:rPr>
                <w:rFonts w:ascii="Calibri" w:hAnsi="Calibri" w:cs="Calibri"/>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lang w:val="en-US"/>
              </w:rPr>
            </w:pPr>
            <w:r w:rsidRPr="003A4118">
              <w:rPr>
                <w:rFonts w:ascii="Times New Roman" w:hAnsi="Times New Roman"/>
                <w:lang w:val="en-US"/>
              </w:rPr>
              <w:t>4</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Calibri" w:hAnsi="Calibri" w:cs="Calibri"/>
              </w:rPr>
              <w:t>4</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Calibri" w:hAnsi="Calibri" w:cs="Calibri"/>
              </w:rPr>
            </w:pPr>
            <w:r>
              <w:rPr>
                <w:rFonts w:ascii="Calibri" w:hAnsi="Calibri" w:cs="Calibri"/>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Calibri" w:hAnsi="Calibri" w:cs="Calibri"/>
                <w:lang w:val="en-US"/>
              </w:rPr>
            </w:pPr>
            <w:r w:rsidRPr="003A4118">
              <w:rPr>
                <w:rFonts w:ascii="Times New Roman" w:hAnsi="Times New Roman"/>
                <w:lang w:val="en-US"/>
              </w:rPr>
              <w:t>5</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autoSpaceDE w:val="0"/>
              <w:autoSpaceDN w:val="0"/>
              <w:adjustRightInd w:val="0"/>
              <w:jc w:val="center"/>
              <w:rPr>
                <w:rFonts w:ascii="Times New Roman" w:hAnsi="Times New Roman"/>
              </w:rPr>
            </w:pPr>
            <w:r>
              <w:rPr>
                <w:rFonts w:ascii="Times New Roman" w:hAnsi="Times New Roman"/>
              </w:rPr>
              <w:t>1,2,3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19057C" w:rsidP="0019057C">
            <w:pPr>
              <w:autoSpaceDE w:val="0"/>
              <w:autoSpaceDN w:val="0"/>
              <w:adjustRightInd w:val="0"/>
              <w:jc w:val="center"/>
              <w:rPr>
                <w:rFonts w:ascii="Calibri" w:hAnsi="Calibri" w:cs="Calibri"/>
              </w:rPr>
            </w:pPr>
            <w:r w:rsidRPr="003A4118">
              <w:rPr>
                <w:rFonts w:ascii="Times New Roman CYR" w:hAnsi="Times New Roman CYR" w:cs="Times New Roman CYR"/>
              </w:rPr>
              <w:t xml:space="preserve">по 1 баллу за каждый верный ответ, всего </w:t>
            </w:r>
            <w:r>
              <w:rPr>
                <w:rFonts w:ascii="Times New Roman CYR" w:hAnsi="Times New Roman CYR" w:cs="Times New Roman CYR"/>
              </w:rPr>
              <w:t>3</w:t>
            </w:r>
            <w:r w:rsidRPr="003A4118">
              <w:rPr>
                <w:rFonts w:ascii="Times New Roman CYR" w:hAnsi="Times New Roman CYR" w:cs="Times New Roman CYR"/>
              </w:rPr>
              <w:t xml:space="preserve"> балла</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6</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Pr>
                <w:rFonts w:ascii="Calibri" w:hAnsi="Calibri" w:cs="Calibri"/>
              </w:rPr>
              <w:t>2</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Calibri" w:hAnsi="Calibri" w:cs="Calibri"/>
              </w:rPr>
            </w:pPr>
            <w:r>
              <w:rPr>
                <w:rFonts w:ascii="Calibri" w:hAnsi="Calibri" w:cs="Calibri"/>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7</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8</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9</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10</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3E1226" w:rsidP="0019057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19057C"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Times New Roman" w:hAnsi="Times New Roman"/>
                <w:lang w:val="en-US"/>
              </w:rPr>
            </w:pPr>
            <w:r w:rsidRPr="003A4118">
              <w:rPr>
                <w:rFonts w:ascii="Times New Roman" w:hAnsi="Times New Roman"/>
                <w:lang w:val="en-US"/>
              </w:rPr>
              <w:t>11</w:t>
            </w:r>
          </w:p>
        </w:tc>
        <w:tc>
          <w:tcPr>
            <w:tcW w:w="4798" w:type="dxa"/>
            <w:tcBorders>
              <w:top w:val="single" w:sz="2" w:space="0" w:color="000000"/>
              <w:left w:val="single" w:sz="2" w:space="0" w:color="000000"/>
              <w:bottom w:val="single" w:sz="2" w:space="0" w:color="000000"/>
              <w:right w:val="single" w:sz="2" w:space="0" w:color="000000"/>
            </w:tcBorders>
          </w:tcPr>
          <w:p w:rsidR="0019057C"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1,3,4</w:t>
            </w:r>
          </w:p>
        </w:tc>
        <w:tc>
          <w:tcPr>
            <w:tcW w:w="3652" w:type="dxa"/>
            <w:tcBorders>
              <w:top w:val="single" w:sz="2" w:space="0" w:color="000000"/>
              <w:left w:val="single" w:sz="2" w:space="0" w:color="000000"/>
              <w:bottom w:val="single" w:sz="2" w:space="0" w:color="000000"/>
              <w:right w:val="single" w:sz="2" w:space="0" w:color="000000"/>
            </w:tcBorders>
          </w:tcPr>
          <w:p w:rsidR="0019057C" w:rsidRPr="003A4118" w:rsidRDefault="0019057C" w:rsidP="0019057C">
            <w:pPr>
              <w:autoSpaceDE w:val="0"/>
              <w:autoSpaceDN w:val="0"/>
              <w:adjustRightInd w:val="0"/>
              <w:jc w:val="center"/>
              <w:rPr>
                <w:rFonts w:ascii="Calibri" w:hAnsi="Calibri" w:cs="Calibri"/>
              </w:rPr>
            </w:pPr>
            <w:r w:rsidRPr="003A4118">
              <w:rPr>
                <w:rFonts w:ascii="Times New Roman CYR" w:hAnsi="Times New Roman CYR" w:cs="Times New Roman CYR"/>
              </w:rPr>
              <w:t xml:space="preserve">по 1 баллу за каждый верный ответ, всего </w:t>
            </w:r>
            <w:r>
              <w:rPr>
                <w:rFonts w:ascii="Times New Roman CYR" w:hAnsi="Times New Roman CYR" w:cs="Times New Roman CYR"/>
              </w:rPr>
              <w:t>3</w:t>
            </w:r>
            <w:r w:rsidRPr="003A4118">
              <w:rPr>
                <w:rFonts w:ascii="Times New Roman CYR" w:hAnsi="Times New Roman CYR" w:cs="Times New Roman CYR"/>
              </w:rPr>
              <w:t xml:space="preserve"> балла</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12</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13</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14</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4</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15</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16</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17</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2</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18</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C10918" w:rsidP="009B6740">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19</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2,3</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Calibri" w:hAnsi="Calibri" w:cs="Calibri"/>
              </w:rPr>
            </w:pPr>
            <w:r w:rsidRPr="003A4118">
              <w:rPr>
                <w:rFonts w:ascii="Times New Roman CYR" w:hAnsi="Times New Roman CYR" w:cs="Times New Roman CYR"/>
              </w:rPr>
              <w:t xml:space="preserve">по 1 баллу за каждый верный ответ, всего </w:t>
            </w:r>
            <w:r>
              <w:rPr>
                <w:rFonts w:ascii="Times New Roman CYR" w:hAnsi="Times New Roman CYR" w:cs="Times New Roman CYR"/>
              </w:rPr>
              <w:t xml:space="preserve">2 </w:t>
            </w:r>
            <w:r w:rsidRPr="003A4118">
              <w:rPr>
                <w:rFonts w:ascii="Times New Roman CYR" w:hAnsi="Times New Roman CYR" w:cs="Times New Roman CYR"/>
              </w:rPr>
              <w:t>балла</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20</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1,2,3,4</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Calibri" w:hAnsi="Calibri" w:cs="Calibri"/>
              </w:rPr>
            </w:pPr>
            <w:r w:rsidRPr="003A4118">
              <w:rPr>
                <w:rFonts w:ascii="Times New Roman CYR" w:hAnsi="Times New Roman CYR" w:cs="Times New Roman CYR"/>
              </w:rPr>
              <w:t xml:space="preserve">по 1 баллу за каждый верный ответ, всего </w:t>
            </w:r>
            <w:r>
              <w:rPr>
                <w:rFonts w:ascii="Times New Roman CYR" w:hAnsi="Times New Roman CYR" w:cs="Times New Roman CYR"/>
              </w:rPr>
              <w:t>4</w:t>
            </w:r>
            <w:r w:rsidRPr="003A4118">
              <w:rPr>
                <w:rFonts w:ascii="Times New Roman CYR" w:hAnsi="Times New Roman CYR" w:cs="Times New Roman CYR"/>
              </w:rPr>
              <w:t xml:space="preserve"> балла</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21</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lastRenderedPageBreak/>
              <w:t>22</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C10918" w:rsidP="008C250A">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23</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C10918" w:rsidP="009B6740">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24</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051378" w:rsidP="008C250A">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25</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C10918" w:rsidP="009B6740">
            <w:pPr>
              <w:autoSpaceDE w:val="0"/>
              <w:autoSpaceDN w:val="0"/>
              <w:adjustRightInd w:val="0"/>
              <w:jc w:val="center"/>
              <w:rPr>
                <w:rFonts w:ascii="Times New Roman CYR" w:hAnsi="Times New Roman CYR" w:cs="Times New Roman CYR"/>
              </w:rPr>
            </w:pPr>
            <w:r w:rsidRPr="003A4118">
              <w:rPr>
                <w:rFonts w:ascii="Times New Roman CYR" w:hAnsi="Times New Roman CYR" w:cs="Times New Roman CYR"/>
              </w:rPr>
              <w:t>1</w:t>
            </w:r>
          </w:p>
        </w:tc>
      </w:tr>
      <w:tr w:rsidR="003E1226"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Times New Roman" w:hAnsi="Times New Roman"/>
                <w:lang w:val="en-US"/>
              </w:rPr>
            </w:pPr>
            <w:r w:rsidRPr="003A4118">
              <w:rPr>
                <w:rFonts w:ascii="Times New Roman" w:hAnsi="Times New Roman"/>
                <w:lang w:val="en-US"/>
              </w:rPr>
              <w:t>26</w:t>
            </w:r>
          </w:p>
        </w:tc>
        <w:tc>
          <w:tcPr>
            <w:tcW w:w="4798"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1,2,3,4</w:t>
            </w:r>
          </w:p>
        </w:tc>
        <w:tc>
          <w:tcPr>
            <w:tcW w:w="3652" w:type="dxa"/>
            <w:tcBorders>
              <w:top w:val="single" w:sz="2" w:space="0" w:color="000000"/>
              <w:left w:val="single" w:sz="2" w:space="0" w:color="000000"/>
              <w:bottom w:val="single" w:sz="2" w:space="0" w:color="000000"/>
              <w:right w:val="single" w:sz="2" w:space="0" w:color="000000"/>
            </w:tcBorders>
          </w:tcPr>
          <w:p w:rsidR="003E1226" w:rsidRPr="003A4118" w:rsidRDefault="003E1226" w:rsidP="003E1226">
            <w:pPr>
              <w:autoSpaceDE w:val="0"/>
              <w:autoSpaceDN w:val="0"/>
              <w:adjustRightInd w:val="0"/>
              <w:jc w:val="center"/>
              <w:rPr>
                <w:rFonts w:ascii="Calibri" w:hAnsi="Calibri" w:cs="Calibri"/>
              </w:rPr>
            </w:pPr>
            <w:r w:rsidRPr="003A4118">
              <w:rPr>
                <w:rFonts w:ascii="Times New Roman CYR" w:hAnsi="Times New Roman CYR" w:cs="Times New Roman CYR"/>
              </w:rPr>
              <w:t xml:space="preserve">по 1 баллу за каждый верный ответ, всего </w:t>
            </w:r>
            <w:r>
              <w:rPr>
                <w:rFonts w:ascii="Times New Roman CYR" w:hAnsi="Times New Roman CYR" w:cs="Times New Roman CYR"/>
              </w:rPr>
              <w:t>4</w:t>
            </w:r>
            <w:r w:rsidRPr="003A4118">
              <w:rPr>
                <w:rFonts w:ascii="Times New Roman CYR" w:hAnsi="Times New Roman CYR" w:cs="Times New Roman CYR"/>
              </w:rPr>
              <w:t xml:space="preserve"> балла</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27</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2</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5D35AB">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28</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38598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29</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2</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30</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31</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32</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38598C">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33</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34</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617172">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35</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9B6740">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36</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37</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38</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1</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39</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8F3DA2"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D13D13" w:rsidRPr="003A4118" w:rsidRDefault="00D13D13" w:rsidP="009B6740">
            <w:pPr>
              <w:autoSpaceDE w:val="0"/>
              <w:autoSpaceDN w:val="0"/>
              <w:adjustRightInd w:val="0"/>
              <w:jc w:val="center"/>
              <w:rPr>
                <w:rFonts w:ascii="Times New Roman" w:hAnsi="Times New Roman"/>
                <w:lang w:val="en-US"/>
              </w:rPr>
            </w:pPr>
            <w:r w:rsidRPr="003A4118">
              <w:rPr>
                <w:rFonts w:ascii="Times New Roman" w:hAnsi="Times New Roman"/>
                <w:lang w:val="en-US"/>
              </w:rPr>
              <w:t>40</w:t>
            </w:r>
          </w:p>
        </w:tc>
        <w:tc>
          <w:tcPr>
            <w:tcW w:w="4798" w:type="dxa"/>
            <w:tcBorders>
              <w:top w:val="single" w:sz="2" w:space="0" w:color="000000"/>
              <w:left w:val="single" w:sz="2" w:space="0" w:color="000000"/>
              <w:bottom w:val="single" w:sz="2" w:space="0" w:color="000000"/>
              <w:right w:val="single" w:sz="2" w:space="0" w:color="000000"/>
            </w:tcBorders>
          </w:tcPr>
          <w:p w:rsidR="00D13D1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4</w:t>
            </w:r>
          </w:p>
        </w:tc>
        <w:tc>
          <w:tcPr>
            <w:tcW w:w="3652" w:type="dxa"/>
            <w:tcBorders>
              <w:top w:val="single" w:sz="2" w:space="0" w:color="000000"/>
              <w:left w:val="single" w:sz="2" w:space="0" w:color="000000"/>
              <w:bottom w:val="single" w:sz="2" w:space="0" w:color="000000"/>
              <w:right w:val="single" w:sz="2" w:space="0" w:color="000000"/>
            </w:tcBorders>
          </w:tcPr>
          <w:p w:rsidR="00D13D13" w:rsidRPr="003A4118" w:rsidRDefault="003E1226"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07FD3"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207FD3" w:rsidRPr="00207FD3" w:rsidRDefault="00207FD3" w:rsidP="009B6740">
            <w:pPr>
              <w:autoSpaceDE w:val="0"/>
              <w:autoSpaceDN w:val="0"/>
              <w:adjustRightInd w:val="0"/>
              <w:jc w:val="center"/>
              <w:rPr>
                <w:rFonts w:ascii="Times New Roman" w:hAnsi="Times New Roman"/>
              </w:rPr>
            </w:pPr>
            <w:r>
              <w:rPr>
                <w:rFonts w:ascii="Times New Roman" w:hAnsi="Times New Roman"/>
              </w:rPr>
              <w:t>41</w:t>
            </w:r>
          </w:p>
        </w:tc>
        <w:tc>
          <w:tcPr>
            <w:tcW w:w="4798" w:type="dxa"/>
            <w:tcBorders>
              <w:top w:val="single" w:sz="2" w:space="0" w:color="000000"/>
              <w:left w:val="single" w:sz="2" w:space="0" w:color="000000"/>
              <w:bottom w:val="single" w:sz="2" w:space="0" w:color="000000"/>
              <w:right w:val="single" w:sz="2" w:space="0" w:color="000000"/>
            </w:tcBorders>
          </w:tcPr>
          <w:p w:rsidR="00207FD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2</w:t>
            </w:r>
          </w:p>
        </w:tc>
        <w:tc>
          <w:tcPr>
            <w:tcW w:w="3652" w:type="dxa"/>
            <w:tcBorders>
              <w:top w:val="single" w:sz="2" w:space="0" w:color="000000"/>
              <w:left w:val="single" w:sz="2" w:space="0" w:color="000000"/>
              <w:bottom w:val="single" w:sz="2" w:space="0" w:color="000000"/>
              <w:right w:val="single" w:sz="2" w:space="0" w:color="000000"/>
            </w:tcBorders>
          </w:tcPr>
          <w:p w:rsidR="00207FD3" w:rsidRPr="003A4118" w:rsidRDefault="00207FD3"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07FD3" w:rsidRPr="003A4118" w:rsidTr="000D31FB">
        <w:trPr>
          <w:trHeight w:val="1"/>
        </w:trPr>
        <w:tc>
          <w:tcPr>
            <w:tcW w:w="1014" w:type="dxa"/>
            <w:tcBorders>
              <w:top w:val="single" w:sz="2" w:space="0" w:color="000000"/>
              <w:left w:val="single" w:sz="2" w:space="0" w:color="000000"/>
              <w:bottom w:val="single" w:sz="2" w:space="0" w:color="000000"/>
              <w:right w:val="single" w:sz="2" w:space="0" w:color="000000"/>
            </w:tcBorders>
          </w:tcPr>
          <w:p w:rsidR="00207FD3" w:rsidRPr="00207FD3" w:rsidRDefault="00207FD3" w:rsidP="009B6740">
            <w:pPr>
              <w:autoSpaceDE w:val="0"/>
              <w:autoSpaceDN w:val="0"/>
              <w:adjustRightInd w:val="0"/>
              <w:jc w:val="center"/>
              <w:rPr>
                <w:rFonts w:ascii="Times New Roman" w:hAnsi="Times New Roman"/>
              </w:rPr>
            </w:pPr>
            <w:r>
              <w:rPr>
                <w:rFonts w:ascii="Times New Roman" w:hAnsi="Times New Roman"/>
              </w:rPr>
              <w:t>42</w:t>
            </w:r>
          </w:p>
        </w:tc>
        <w:tc>
          <w:tcPr>
            <w:tcW w:w="4798" w:type="dxa"/>
            <w:tcBorders>
              <w:top w:val="single" w:sz="2" w:space="0" w:color="000000"/>
              <w:left w:val="single" w:sz="2" w:space="0" w:color="000000"/>
              <w:bottom w:val="single" w:sz="2" w:space="0" w:color="000000"/>
              <w:right w:val="single" w:sz="2" w:space="0" w:color="000000"/>
            </w:tcBorders>
          </w:tcPr>
          <w:p w:rsidR="00207FD3" w:rsidRPr="003A4118" w:rsidRDefault="003E1226" w:rsidP="003E1226">
            <w:pPr>
              <w:widowControl w:val="0"/>
              <w:autoSpaceDE w:val="0"/>
              <w:autoSpaceDN w:val="0"/>
              <w:adjustRightInd w:val="0"/>
              <w:jc w:val="center"/>
              <w:rPr>
                <w:rFonts w:ascii="Times New Roman" w:hAnsi="Times New Roman"/>
              </w:rPr>
            </w:pPr>
            <w:r>
              <w:rPr>
                <w:rFonts w:ascii="Times New Roman" w:hAnsi="Times New Roman"/>
              </w:rPr>
              <w:t>3</w:t>
            </w:r>
          </w:p>
        </w:tc>
        <w:tc>
          <w:tcPr>
            <w:tcW w:w="3652" w:type="dxa"/>
            <w:tcBorders>
              <w:top w:val="single" w:sz="2" w:space="0" w:color="000000"/>
              <w:left w:val="single" w:sz="2" w:space="0" w:color="000000"/>
              <w:bottom w:val="single" w:sz="2" w:space="0" w:color="000000"/>
              <w:right w:val="single" w:sz="2" w:space="0" w:color="000000"/>
            </w:tcBorders>
          </w:tcPr>
          <w:p w:rsidR="00207FD3" w:rsidRPr="003A4118" w:rsidRDefault="00207FD3" w:rsidP="00051378">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bl>
    <w:p w:rsidR="00D13D13" w:rsidRPr="003A4118" w:rsidRDefault="00D13D13" w:rsidP="0030535B">
      <w:r w:rsidRPr="00716AED">
        <w:rPr>
          <w:sz w:val="28"/>
          <w:szCs w:val="28"/>
        </w:rPr>
        <w:t>Допу</w:t>
      </w:r>
      <w:proofErr w:type="gramStart"/>
      <w:r w:rsidRPr="00716AED">
        <w:rPr>
          <w:sz w:val="28"/>
          <w:szCs w:val="28"/>
        </w:rPr>
        <w:t>ск</w:t>
      </w:r>
      <w:r w:rsidRPr="00716AED">
        <w:rPr>
          <w:rFonts w:ascii="Times New Roman" w:hAnsi="Times New Roman"/>
          <w:sz w:val="28"/>
          <w:szCs w:val="28"/>
        </w:rPr>
        <w:t xml:space="preserve"> к сл</w:t>
      </w:r>
      <w:proofErr w:type="gramEnd"/>
      <w:r w:rsidRPr="00716AED">
        <w:rPr>
          <w:rFonts w:ascii="Times New Roman" w:hAnsi="Times New Roman"/>
          <w:sz w:val="28"/>
          <w:szCs w:val="28"/>
        </w:rPr>
        <w:t>едующему этапу профессионального экзамена предоставля</w:t>
      </w:r>
      <w:r w:rsidR="00D456B0" w:rsidRPr="00716AED">
        <w:rPr>
          <w:rFonts w:ascii="Times New Roman" w:hAnsi="Times New Roman"/>
          <w:sz w:val="28"/>
          <w:szCs w:val="28"/>
        </w:rPr>
        <w:t>е</w:t>
      </w:r>
      <w:r w:rsidRPr="00716AED">
        <w:rPr>
          <w:rFonts w:ascii="Times New Roman" w:hAnsi="Times New Roman"/>
          <w:sz w:val="28"/>
          <w:szCs w:val="28"/>
        </w:rPr>
        <w:t>тся в</w:t>
      </w:r>
      <w:r w:rsidRPr="003A4118">
        <w:rPr>
          <w:rFonts w:ascii="Times New Roman" w:hAnsi="Times New Roman"/>
          <w:sz w:val="28"/>
          <w:szCs w:val="28"/>
        </w:rPr>
        <w:t xml:space="preserve"> случае, если экзаменуемый набрал </w:t>
      </w:r>
      <w:r w:rsidR="008000E1" w:rsidRPr="000D31FB">
        <w:rPr>
          <w:rFonts w:ascii="Times New Roman" w:hAnsi="Times New Roman"/>
          <w:sz w:val="28"/>
          <w:szCs w:val="28"/>
          <w:u w:val="single"/>
        </w:rPr>
        <w:t>4</w:t>
      </w:r>
      <w:r w:rsidR="00D456B0" w:rsidRPr="000D31FB">
        <w:rPr>
          <w:rFonts w:ascii="Times New Roman" w:hAnsi="Times New Roman"/>
          <w:sz w:val="28"/>
          <w:szCs w:val="28"/>
          <w:u w:val="single"/>
        </w:rPr>
        <w:t>7</w:t>
      </w:r>
      <w:r w:rsidR="000D31FB" w:rsidRPr="000D31FB">
        <w:rPr>
          <w:rFonts w:ascii="Times New Roman" w:hAnsi="Times New Roman"/>
          <w:sz w:val="28"/>
          <w:szCs w:val="28"/>
        </w:rPr>
        <w:t xml:space="preserve"> </w:t>
      </w:r>
      <w:r w:rsidRPr="003A4118">
        <w:rPr>
          <w:rFonts w:ascii="Times New Roman" w:hAnsi="Times New Roman"/>
          <w:sz w:val="28"/>
          <w:szCs w:val="28"/>
        </w:rPr>
        <w:t>баллов и более.</w:t>
      </w:r>
    </w:p>
    <w:p w:rsidR="00DF0FEE" w:rsidRPr="003A4118" w:rsidRDefault="00DF0FEE" w:rsidP="009B6740">
      <w:pPr>
        <w:widowControl w:val="0"/>
        <w:autoSpaceDE w:val="0"/>
        <w:autoSpaceDN w:val="0"/>
        <w:jc w:val="both"/>
        <w:rPr>
          <w:rFonts w:ascii="Times New Roman" w:hAnsi="Times New Roman"/>
          <w:b/>
          <w:sz w:val="28"/>
          <w:szCs w:val="28"/>
        </w:rPr>
      </w:pPr>
    </w:p>
    <w:p w:rsidR="00C567C6" w:rsidRPr="003A4118" w:rsidRDefault="00C567C6" w:rsidP="009B6740">
      <w:pPr>
        <w:widowControl w:val="0"/>
        <w:autoSpaceDE w:val="0"/>
        <w:autoSpaceDN w:val="0"/>
        <w:jc w:val="both"/>
        <w:rPr>
          <w:rFonts w:ascii="Times New Roman" w:hAnsi="Times New Roman"/>
          <w:b/>
          <w:sz w:val="28"/>
          <w:szCs w:val="28"/>
        </w:rPr>
      </w:pPr>
    </w:p>
    <w:p w:rsidR="00D13D13" w:rsidRPr="003A4118" w:rsidRDefault="00D13D13" w:rsidP="009B6740">
      <w:pPr>
        <w:widowControl w:val="0"/>
        <w:autoSpaceDE w:val="0"/>
        <w:autoSpaceDN w:val="0"/>
        <w:jc w:val="both"/>
        <w:rPr>
          <w:rFonts w:ascii="Times New Roman" w:hAnsi="Times New Roman"/>
          <w:b/>
          <w:sz w:val="28"/>
          <w:szCs w:val="28"/>
        </w:rPr>
      </w:pPr>
      <w:r w:rsidRPr="003A4118">
        <w:rPr>
          <w:rFonts w:ascii="Times New Roman" w:hAnsi="Times New Roman"/>
          <w:b/>
          <w:sz w:val="28"/>
          <w:szCs w:val="28"/>
        </w:rPr>
        <w:t>12. Задания для практического этапа профессионального экзамена:</w:t>
      </w:r>
    </w:p>
    <w:p w:rsidR="00D13D13" w:rsidRPr="003A4118" w:rsidRDefault="00D13D13" w:rsidP="009B6740">
      <w:pPr>
        <w:widowControl w:val="0"/>
        <w:autoSpaceDE w:val="0"/>
        <w:autoSpaceDN w:val="0"/>
        <w:jc w:val="both"/>
        <w:rPr>
          <w:rFonts w:ascii="Times New Roman" w:hAnsi="Times New Roman"/>
          <w:b/>
          <w:sz w:val="28"/>
          <w:szCs w:val="28"/>
        </w:rPr>
      </w:pPr>
    </w:p>
    <w:tbl>
      <w:tblPr>
        <w:tblW w:w="9687" w:type="dxa"/>
        <w:tblInd w:w="-34" w:type="dxa"/>
        <w:tblLayout w:type="fixed"/>
        <w:tblLook w:val="0000" w:firstRow="0" w:lastRow="0" w:firstColumn="0" w:lastColumn="0" w:noHBand="0" w:noVBand="0"/>
      </w:tblPr>
      <w:tblGrid>
        <w:gridCol w:w="9687"/>
      </w:tblGrid>
      <w:tr w:rsidR="008F3DA2" w:rsidRPr="003A4118" w:rsidTr="009B6740">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rPr>
                <w:rFonts w:ascii="Times New Roman" w:hAnsi="Times New Roman"/>
              </w:rPr>
            </w:pPr>
          </w:p>
          <w:p w:rsidR="00D13D13" w:rsidRPr="003A4118" w:rsidRDefault="00D13D13" w:rsidP="009B6740">
            <w:pPr>
              <w:autoSpaceDE w:val="0"/>
              <w:autoSpaceDN w:val="0"/>
              <w:adjustRightInd w:val="0"/>
              <w:jc w:val="center"/>
              <w:rPr>
                <w:rFonts w:ascii="Times New Roman CYR" w:hAnsi="Times New Roman CYR" w:cs="Times New Roman CYR"/>
              </w:rPr>
            </w:pPr>
            <w:r w:rsidRPr="003A4118">
              <w:rPr>
                <w:rFonts w:ascii="Times New Roman" w:hAnsi="Times New Roman"/>
              </w:rPr>
              <w:t>1.</w:t>
            </w:r>
            <w:r w:rsidRPr="003A4118">
              <w:rPr>
                <w:rFonts w:ascii="Times New Roman CYR" w:hAnsi="Times New Roman CYR" w:cs="Times New Roman CYR"/>
              </w:rPr>
              <w:t>ЗАДАНИЕ НА ВЫПОЛНЕНИЕ ТРУДОВЫХ ДЕЙСТВИЙ В РЕАЛЬНЫХ ИЛИ МОДЕЛЬНЫХ УСЛОВИЯХ</w:t>
            </w:r>
          </w:p>
          <w:p w:rsidR="009D4A1D" w:rsidRPr="009D4A1D" w:rsidRDefault="009D4A1D" w:rsidP="009D4A1D">
            <w:pPr>
              <w:autoSpaceDE w:val="0"/>
              <w:autoSpaceDN w:val="0"/>
              <w:adjustRightInd w:val="0"/>
              <w:rPr>
                <w:rFonts w:ascii="Times New Roman CYR" w:hAnsi="Times New Roman CYR" w:cs="Times New Roman CYR"/>
              </w:rPr>
            </w:pPr>
            <w:r w:rsidRPr="009D4A1D">
              <w:rPr>
                <w:rFonts w:ascii="Times New Roman CYR" w:hAnsi="Times New Roman CYR" w:cs="Times New Roman CYR"/>
                <w:b/>
              </w:rPr>
              <w:t>Трудовая функция</w:t>
            </w:r>
            <w:r>
              <w:rPr>
                <w:rFonts w:ascii="Times New Roman CYR" w:hAnsi="Times New Roman CYR" w:cs="Times New Roman CYR"/>
              </w:rPr>
              <w:t xml:space="preserve">: </w:t>
            </w:r>
            <w:r w:rsidRPr="009D4A1D">
              <w:rPr>
                <w:rFonts w:ascii="Times New Roman CYR" w:hAnsi="Times New Roman CYR" w:cs="Times New Roman CYR"/>
              </w:rPr>
              <w:t>ТФ A/02.5 Оценка достоверности исходной информации и обобщение результатов технического обследования объектов коммунальной инфраструктуры</w:t>
            </w:r>
          </w:p>
          <w:p w:rsidR="009D4A1D" w:rsidRDefault="009D4A1D" w:rsidP="009D4A1D">
            <w:pPr>
              <w:autoSpaceDE w:val="0"/>
              <w:autoSpaceDN w:val="0"/>
              <w:adjustRightInd w:val="0"/>
              <w:rPr>
                <w:rFonts w:ascii="Times New Roman CYR" w:hAnsi="Times New Roman CYR" w:cs="Times New Roman CYR"/>
              </w:rPr>
            </w:pPr>
            <w:r w:rsidRPr="009D4A1D">
              <w:rPr>
                <w:rFonts w:ascii="Times New Roman CYR" w:hAnsi="Times New Roman CYR" w:cs="Times New Roman CYR"/>
                <w:b/>
              </w:rPr>
              <w:t>Трудовое действие</w:t>
            </w:r>
            <w:r>
              <w:rPr>
                <w:rFonts w:ascii="Times New Roman CYR" w:hAnsi="Times New Roman CYR" w:cs="Times New Roman CYR"/>
              </w:rPr>
              <w:t xml:space="preserve">: </w:t>
            </w:r>
            <w:r w:rsidRPr="009D4A1D">
              <w:rPr>
                <w:rFonts w:ascii="Times New Roman CYR" w:hAnsi="Times New Roman CYR" w:cs="Times New Roman CYR"/>
              </w:rPr>
              <w:t xml:space="preserve"> Сбор данных о непроизводительных технических и технологических потерях при оказании жилищно-коммунальных услуг</w:t>
            </w:r>
          </w:p>
          <w:p w:rsidR="00EF7ADE" w:rsidRPr="003A4118" w:rsidRDefault="00EF7ADE" w:rsidP="00716AED">
            <w:pPr>
              <w:autoSpaceDE w:val="0"/>
              <w:autoSpaceDN w:val="0"/>
              <w:adjustRightInd w:val="0"/>
              <w:rPr>
                <w:rFonts w:ascii="Times New Roman" w:hAnsi="Times New Roman"/>
              </w:rPr>
            </w:pPr>
            <w:r w:rsidRPr="00E43E57">
              <w:rPr>
                <w:rFonts w:ascii="Times New Roman" w:hAnsi="Times New Roman"/>
                <w:b/>
              </w:rPr>
              <w:t>Типовое задание:</w:t>
            </w:r>
            <w:r w:rsidRPr="003A4118">
              <w:rPr>
                <w:rFonts w:ascii="Times New Roman" w:hAnsi="Times New Roman"/>
              </w:rPr>
              <w:t xml:space="preserve"> </w:t>
            </w:r>
            <w:r w:rsidR="00716AED">
              <w:rPr>
                <w:rFonts w:ascii="Times New Roman" w:hAnsi="Times New Roman"/>
              </w:rPr>
              <w:t>Используя исходные данные, р</w:t>
            </w:r>
            <w:r w:rsidR="00716AED" w:rsidRPr="00716AED">
              <w:rPr>
                <w:rFonts w:ascii="Times New Roman" w:hAnsi="Times New Roman"/>
              </w:rPr>
              <w:t>аспредел</w:t>
            </w:r>
            <w:r w:rsidR="00716AED">
              <w:rPr>
                <w:rFonts w:ascii="Times New Roman" w:hAnsi="Times New Roman"/>
              </w:rPr>
              <w:t>ить</w:t>
            </w:r>
            <w:r w:rsidR="00716AED" w:rsidRPr="00716AED">
              <w:rPr>
                <w:rFonts w:ascii="Times New Roman" w:hAnsi="Times New Roman"/>
              </w:rPr>
              <w:t xml:space="preserve"> составляющи</w:t>
            </w:r>
            <w:r w:rsidR="00716AED">
              <w:rPr>
                <w:rFonts w:ascii="Times New Roman" w:hAnsi="Times New Roman"/>
              </w:rPr>
              <w:t>е</w:t>
            </w:r>
            <w:r w:rsidR="00716AED" w:rsidRPr="00716AED">
              <w:rPr>
                <w:rFonts w:ascii="Times New Roman" w:hAnsi="Times New Roman"/>
              </w:rPr>
              <w:t xml:space="preserve"> расходов и потерь воды при транспортировке на непосредственно расходы и потери, </w:t>
            </w:r>
            <w:r w:rsidR="00716AED">
              <w:rPr>
                <w:rFonts w:ascii="Times New Roman" w:hAnsi="Times New Roman"/>
              </w:rPr>
              <w:t>рассчитать</w:t>
            </w:r>
            <w:r w:rsidR="00716AED" w:rsidRPr="00716AED">
              <w:rPr>
                <w:rFonts w:ascii="Times New Roman" w:hAnsi="Times New Roman"/>
              </w:rPr>
              <w:t xml:space="preserve"> отдельно </w:t>
            </w:r>
            <w:r w:rsidR="00716AED">
              <w:rPr>
                <w:rFonts w:ascii="Times New Roman" w:hAnsi="Times New Roman"/>
              </w:rPr>
              <w:t>в</w:t>
            </w:r>
            <w:r w:rsidR="00716AED" w:rsidRPr="00716AED">
              <w:rPr>
                <w:rFonts w:ascii="Times New Roman" w:hAnsi="Times New Roman"/>
              </w:rPr>
              <w:t>еличину расходов и потерь воды при</w:t>
            </w:r>
            <w:r w:rsidR="00716AED">
              <w:rPr>
                <w:rFonts w:ascii="Times New Roman" w:hAnsi="Times New Roman"/>
              </w:rPr>
              <w:t xml:space="preserve"> </w:t>
            </w:r>
            <w:r w:rsidR="00716AED" w:rsidRPr="00716AED">
              <w:rPr>
                <w:rFonts w:ascii="Times New Roman" w:hAnsi="Times New Roman"/>
              </w:rPr>
              <w:t>транспортировке</w:t>
            </w:r>
            <w:r w:rsidR="00716AED">
              <w:rPr>
                <w:rFonts w:ascii="Times New Roman" w:hAnsi="Times New Roman"/>
              </w:rPr>
              <w:t>.</w:t>
            </w:r>
            <w:r w:rsidRPr="003A4118">
              <w:rPr>
                <w:rFonts w:ascii="Times New Roman" w:hAnsi="Times New Roman"/>
              </w:rPr>
              <w:t xml:space="preserve"> </w:t>
            </w:r>
          </w:p>
          <w:p w:rsidR="00EF7ADE" w:rsidRPr="003A4118" w:rsidRDefault="00CD123C" w:rsidP="00EF7ADE">
            <w:pPr>
              <w:autoSpaceDE w:val="0"/>
              <w:autoSpaceDN w:val="0"/>
              <w:adjustRightInd w:val="0"/>
              <w:rPr>
                <w:rFonts w:ascii="Times New Roman" w:hAnsi="Times New Roman"/>
              </w:rPr>
            </w:pPr>
            <w:r w:rsidRPr="003A4118">
              <w:rPr>
                <w:rFonts w:ascii="Times New Roman" w:hAnsi="Times New Roman"/>
              </w:rPr>
              <w:t>Условия выполнения задания</w:t>
            </w:r>
          </w:p>
          <w:p w:rsidR="00EF7ADE" w:rsidRPr="003A4118" w:rsidRDefault="00EF7ADE" w:rsidP="00EF7ADE">
            <w:pPr>
              <w:autoSpaceDE w:val="0"/>
              <w:autoSpaceDN w:val="0"/>
              <w:adjustRightInd w:val="0"/>
              <w:rPr>
                <w:rFonts w:ascii="Times New Roman" w:hAnsi="Times New Roman"/>
              </w:rPr>
            </w:pPr>
            <w:r w:rsidRPr="003A4118">
              <w:rPr>
                <w:rFonts w:ascii="Times New Roman" w:hAnsi="Times New Roman"/>
              </w:rPr>
              <w:t>1. Место (время) выполнения задания</w:t>
            </w:r>
            <w:r w:rsidR="00A361CE" w:rsidRPr="003A4118">
              <w:rPr>
                <w:rFonts w:ascii="Times New Roman" w:hAnsi="Times New Roman"/>
              </w:rPr>
              <w:t>:</w:t>
            </w:r>
            <w:r w:rsidRPr="003A4118">
              <w:rPr>
                <w:rFonts w:ascii="Times New Roman" w:hAnsi="Times New Roman"/>
              </w:rPr>
              <w:t xml:space="preserve"> </w:t>
            </w:r>
            <w:r w:rsidR="009D4A1D">
              <w:rPr>
                <w:rFonts w:ascii="Times New Roman" w:hAnsi="Times New Roman"/>
              </w:rPr>
              <w:t>Экзаменационная аудитория</w:t>
            </w:r>
            <w:r w:rsidR="00A361CE" w:rsidRPr="003A4118">
              <w:rPr>
                <w:rFonts w:ascii="Times New Roman" w:hAnsi="Times New Roman"/>
              </w:rPr>
              <w:t xml:space="preserve"> (35 мин.)</w:t>
            </w:r>
          </w:p>
          <w:p w:rsidR="00EF7ADE" w:rsidRPr="003A4118" w:rsidRDefault="00EF7ADE" w:rsidP="00EF7ADE">
            <w:pPr>
              <w:autoSpaceDE w:val="0"/>
              <w:autoSpaceDN w:val="0"/>
              <w:adjustRightInd w:val="0"/>
              <w:rPr>
                <w:rFonts w:ascii="Times New Roman" w:hAnsi="Times New Roman"/>
              </w:rPr>
            </w:pPr>
            <w:r w:rsidRPr="003A4118">
              <w:rPr>
                <w:rFonts w:ascii="Times New Roman" w:hAnsi="Times New Roman"/>
              </w:rPr>
              <w:t>2. Максимальное время выполнения задания: 3</w:t>
            </w:r>
            <w:r w:rsidR="00A361CE" w:rsidRPr="003A4118">
              <w:rPr>
                <w:rFonts w:ascii="Times New Roman" w:hAnsi="Times New Roman"/>
              </w:rPr>
              <w:t>5</w:t>
            </w:r>
            <w:r w:rsidRPr="003A4118">
              <w:rPr>
                <w:rFonts w:ascii="Times New Roman" w:hAnsi="Times New Roman"/>
              </w:rPr>
              <w:t xml:space="preserve"> мин.</w:t>
            </w:r>
          </w:p>
          <w:p w:rsidR="00D13D13" w:rsidRPr="003A4118" w:rsidRDefault="00D13D13" w:rsidP="00BA0E28">
            <w:pPr>
              <w:autoSpaceDE w:val="0"/>
              <w:autoSpaceDN w:val="0"/>
              <w:adjustRightInd w:val="0"/>
              <w:jc w:val="both"/>
              <w:rPr>
                <w:rFonts w:ascii="Calibri" w:hAnsi="Calibri" w:cs="Calibri"/>
              </w:rPr>
            </w:pPr>
          </w:p>
        </w:tc>
      </w:tr>
      <w:tr w:rsidR="008F3DA2" w:rsidRPr="003A4118" w:rsidTr="009B6740">
        <w:trPr>
          <w:trHeight w:val="1"/>
        </w:trPr>
        <w:tc>
          <w:tcPr>
            <w:tcW w:w="9687"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rPr>
                <w:rFonts w:ascii="Times New Roman" w:hAnsi="Times New Roman"/>
              </w:rPr>
            </w:pPr>
          </w:p>
          <w:tbl>
            <w:tblPr>
              <w:tblW w:w="0" w:type="auto"/>
              <w:jc w:val="center"/>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124"/>
            </w:tblGrid>
            <w:tr w:rsidR="008F3DA2" w:rsidRPr="003A4118" w:rsidTr="000D31FB">
              <w:trPr>
                <w:trHeight w:val="240"/>
                <w:jc w:val="center"/>
              </w:trPr>
              <w:tc>
                <w:tcPr>
                  <w:tcW w:w="8124" w:type="dxa"/>
                  <w:shd w:val="clear" w:color="000000" w:fill="FFFFFF"/>
                </w:tcPr>
                <w:p w:rsidR="00D13D13" w:rsidRPr="003A4118" w:rsidRDefault="00D13D13" w:rsidP="009B6740">
                  <w:pPr>
                    <w:autoSpaceDE w:val="0"/>
                    <w:autoSpaceDN w:val="0"/>
                    <w:adjustRightInd w:val="0"/>
                    <w:jc w:val="center"/>
                    <w:rPr>
                      <w:rFonts w:ascii="Calibri" w:hAnsi="Calibri" w:cs="Calibri"/>
                      <w:lang w:val="en-US"/>
                    </w:rPr>
                  </w:pPr>
                  <w:r w:rsidRPr="003A4118">
                    <w:rPr>
                      <w:rFonts w:ascii="Times New Roman CYR" w:hAnsi="Times New Roman CYR" w:cs="Times New Roman CYR"/>
                    </w:rPr>
                    <w:t xml:space="preserve">Критерии оценки </w:t>
                  </w:r>
                </w:p>
              </w:tc>
            </w:tr>
            <w:tr w:rsidR="008F3DA2" w:rsidRPr="003A4118" w:rsidTr="000D31FB">
              <w:trPr>
                <w:trHeight w:val="1956"/>
                <w:jc w:val="center"/>
              </w:trPr>
              <w:tc>
                <w:tcPr>
                  <w:tcW w:w="8124" w:type="dxa"/>
                  <w:shd w:val="clear" w:color="000000" w:fill="FFFFFF"/>
                </w:tcPr>
                <w:p w:rsidR="00716AED" w:rsidRDefault="00716AED" w:rsidP="00EF7ADE">
                  <w:pPr>
                    <w:autoSpaceDE w:val="0"/>
                    <w:autoSpaceDN w:val="0"/>
                    <w:adjustRightInd w:val="0"/>
                    <w:jc w:val="both"/>
                    <w:rPr>
                      <w:rFonts w:ascii="Times New Roman" w:hAnsi="Times New Roman"/>
                    </w:rPr>
                  </w:pPr>
                  <w:r>
                    <w:rPr>
                      <w:rFonts w:ascii="Times New Roman" w:hAnsi="Times New Roman"/>
                    </w:rPr>
                    <w:lastRenderedPageBreak/>
                    <w:t xml:space="preserve">- корректность составленного соискателем </w:t>
                  </w:r>
                  <w:r w:rsidRPr="00716AED">
                    <w:rPr>
                      <w:rFonts w:ascii="Times New Roman" w:hAnsi="Times New Roman"/>
                    </w:rPr>
                    <w:t>водн</w:t>
                  </w:r>
                  <w:r>
                    <w:rPr>
                      <w:rFonts w:ascii="Times New Roman" w:hAnsi="Times New Roman"/>
                    </w:rPr>
                    <w:t>ого</w:t>
                  </w:r>
                  <w:r w:rsidRPr="00716AED">
                    <w:rPr>
                      <w:rFonts w:ascii="Times New Roman" w:hAnsi="Times New Roman"/>
                    </w:rPr>
                    <w:t xml:space="preserve"> баланс</w:t>
                  </w:r>
                  <w:r>
                    <w:rPr>
                      <w:rFonts w:ascii="Times New Roman" w:hAnsi="Times New Roman"/>
                    </w:rPr>
                    <w:t>а</w:t>
                  </w:r>
                  <w:r w:rsidRPr="00716AED">
                    <w:rPr>
                      <w:rFonts w:ascii="Times New Roman" w:hAnsi="Times New Roman"/>
                    </w:rPr>
                    <w:t xml:space="preserve"> предприятия ВКХ по системе водоснабжения (укрупненно: подача воды в сеть, реализация воды, все составляющие расходов и потерь воды при транспортировке в соответствии с Приказом Минстроя РФ от 17 октября 2014 г. N 640/</w:t>
                  </w:r>
                  <w:proofErr w:type="spellStart"/>
                  <w:proofErr w:type="gramStart"/>
                  <w:r w:rsidRPr="00716AED">
                    <w:rPr>
                      <w:rFonts w:ascii="Times New Roman" w:hAnsi="Times New Roman"/>
                    </w:rPr>
                    <w:t>пр</w:t>
                  </w:r>
                  <w:proofErr w:type="spellEnd"/>
                  <w:proofErr w:type="gramEnd"/>
                  <w:r w:rsidRPr="00716AED">
                    <w:rPr>
                      <w:rFonts w:ascii="Times New Roman" w:hAnsi="Times New Roman"/>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 </w:t>
                  </w:r>
                </w:p>
                <w:p w:rsidR="00716AED" w:rsidRDefault="00716AED" w:rsidP="00EF7ADE">
                  <w:pPr>
                    <w:autoSpaceDE w:val="0"/>
                    <w:autoSpaceDN w:val="0"/>
                    <w:adjustRightInd w:val="0"/>
                    <w:jc w:val="both"/>
                    <w:rPr>
                      <w:rFonts w:ascii="Times New Roman" w:hAnsi="Times New Roman"/>
                    </w:rPr>
                  </w:pPr>
                  <w:r>
                    <w:rPr>
                      <w:rFonts w:ascii="Times New Roman" w:hAnsi="Times New Roman"/>
                    </w:rPr>
                    <w:t>- правильность распределения с</w:t>
                  </w:r>
                  <w:r w:rsidRPr="00716AED">
                    <w:rPr>
                      <w:rFonts w:ascii="Times New Roman" w:hAnsi="Times New Roman"/>
                    </w:rPr>
                    <w:t>оставляющи</w:t>
                  </w:r>
                  <w:r>
                    <w:rPr>
                      <w:rFonts w:ascii="Times New Roman" w:hAnsi="Times New Roman"/>
                    </w:rPr>
                    <w:t>х</w:t>
                  </w:r>
                  <w:r w:rsidRPr="00716AED">
                    <w:rPr>
                      <w:rFonts w:ascii="Times New Roman" w:hAnsi="Times New Roman"/>
                    </w:rPr>
                    <w:t xml:space="preserve"> расходов и потерь на 2 группы  </w:t>
                  </w:r>
                  <w:r>
                    <w:rPr>
                      <w:rFonts w:ascii="Times New Roman" w:hAnsi="Times New Roman"/>
                    </w:rPr>
                    <w:t>(</w:t>
                  </w:r>
                  <w:r w:rsidRPr="00716AED">
                    <w:rPr>
                      <w:rFonts w:ascii="Times New Roman" w:hAnsi="Times New Roman"/>
                    </w:rPr>
                    <w:t>"расходы" и "потери"</w:t>
                  </w:r>
                  <w:r>
                    <w:rPr>
                      <w:rFonts w:ascii="Times New Roman" w:hAnsi="Times New Roman"/>
                    </w:rPr>
                    <w:t>).</w:t>
                  </w:r>
                  <w:r w:rsidRPr="00716AED">
                    <w:rPr>
                      <w:rFonts w:ascii="Times New Roman" w:hAnsi="Times New Roman"/>
                    </w:rPr>
                    <w:t xml:space="preserve"> </w:t>
                  </w:r>
                </w:p>
                <w:p w:rsidR="00716AED" w:rsidRDefault="00716AED" w:rsidP="00EF7ADE">
                  <w:pPr>
                    <w:autoSpaceDE w:val="0"/>
                    <w:autoSpaceDN w:val="0"/>
                    <w:adjustRightInd w:val="0"/>
                    <w:jc w:val="both"/>
                    <w:rPr>
                      <w:rFonts w:ascii="Times New Roman" w:hAnsi="Times New Roman"/>
                    </w:rPr>
                  </w:pPr>
                  <w:r>
                    <w:rPr>
                      <w:rFonts w:ascii="Times New Roman" w:hAnsi="Times New Roman"/>
                    </w:rPr>
                    <w:t>-</w:t>
                  </w:r>
                  <w:r w:rsidRPr="00716AED">
                    <w:rPr>
                      <w:rFonts w:ascii="Times New Roman" w:hAnsi="Times New Roman"/>
                    </w:rPr>
                    <w:t xml:space="preserve"> </w:t>
                  </w:r>
                  <w:r>
                    <w:rPr>
                      <w:rFonts w:ascii="Times New Roman" w:hAnsi="Times New Roman"/>
                    </w:rPr>
                    <w:t>правильный расчет значений</w:t>
                  </w:r>
                  <w:r w:rsidRPr="00716AED">
                    <w:rPr>
                      <w:rFonts w:ascii="Times New Roman" w:hAnsi="Times New Roman"/>
                    </w:rPr>
                    <w:t xml:space="preserve"> расходов и потерь в процентах от подачи воды.</w:t>
                  </w:r>
                </w:p>
                <w:p w:rsidR="00D13D13" w:rsidRPr="003A4118" w:rsidRDefault="00EF7ADE" w:rsidP="00716AED">
                  <w:pPr>
                    <w:autoSpaceDE w:val="0"/>
                    <w:autoSpaceDN w:val="0"/>
                    <w:adjustRightInd w:val="0"/>
                    <w:jc w:val="both"/>
                    <w:rPr>
                      <w:rFonts w:ascii="Times New Roman" w:hAnsi="Times New Roman"/>
                    </w:rPr>
                  </w:pPr>
                  <w:r w:rsidRPr="003A4118">
                    <w:rPr>
                      <w:rFonts w:ascii="Times New Roman" w:hAnsi="Times New Roman"/>
                    </w:rPr>
                    <w:t xml:space="preserve">- </w:t>
                  </w:r>
                  <w:r w:rsidR="00716AED">
                    <w:rPr>
                      <w:rFonts w:ascii="Times New Roman" w:hAnsi="Times New Roman"/>
                    </w:rPr>
                    <w:t>с</w:t>
                  </w:r>
                  <w:r w:rsidRPr="003A4118">
                    <w:rPr>
                      <w:rFonts w:ascii="Times New Roman" w:hAnsi="Times New Roman"/>
                    </w:rPr>
                    <w:t>облюдение отведенного времени.</w:t>
                  </w:r>
                </w:p>
              </w:tc>
            </w:tr>
          </w:tbl>
          <w:p w:rsidR="00D13D13" w:rsidRPr="003A4118" w:rsidRDefault="00D13D13" w:rsidP="009B6740">
            <w:pPr>
              <w:autoSpaceDE w:val="0"/>
              <w:autoSpaceDN w:val="0"/>
              <w:adjustRightInd w:val="0"/>
              <w:rPr>
                <w:rFonts w:ascii="Times New Roman" w:hAnsi="Times New Roman"/>
                <w:sz w:val="8"/>
                <w:szCs w:val="8"/>
              </w:rPr>
            </w:pPr>
          </w:p>
          <w:p w:rsidR="00D13D13" w:rsidRPr="003A4118" w:rsidRDefault="00EF7ADE" w:rsidP="000E679B">
            <w:pPr>
              <w:autoSpaceDE w:val="0"/>
              <w:autoSpaceDN w:val="0"/>
              <w:adjustRightInd w:val="0"/>
              <w:ind w:firstLine="743"/>
              <w:jc w:val="both"/>
              <w:rPr>
                <w:rFonts w:ascii="Times New Roman" w:hAnsi="Times New Roman"/>
              </w:rPr>
            </w:pPr>
            <w:r w:rsidRPr="003A411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000E679B" w:rsidRPr="009D4A1D">
              <w:rPr>
                <w:rFonts w:ascii="Times New Roman CYR" w:hAnsi="Times New Roman CYR" w:cs="Times New Roman CYR"/>
              </w:rPr>
              <w:t xml:space="preserve">ТФ A/02.5 </w:t>
            </w:r>
            <w:r w:rsidR="00227502">
              <w:rPr>
                <w:rFonts w:ascii="Times New Roman CYR" w:hAnsi="Times New Roman CYR" w:cs="Times New Roman CYR"/>
              </w:rPr>
              <w:t>«</w:t>
            </w:r>
            <w:r w:rsidR="000E679B" w:rsidRPr="009D4A1D">
              <w:rPr>
                <w:rFonts w:ascii="Times New Roman CYR" w:hAnsi="Times New Roman CYR" w:cs="Times New Roman CYR"/>
              </w:rPr>
              <w:t>Оценка достоверности исходной информации и обобщение результатов технического обследования объектов коммунальной инфраструктуры</w:t>
            </w:r>
            <w:r w:rsidR="00227502">
              <w:rPr>
                <w:rFonts w:ascii="Times New Roman CYR" w:hAnsi="Times New Roman CYR" w:cs="Times New Roman CYR"/>
              </w:rPr>
              <w:t>»</w:t>
            </w:r>
            <w:r w:rsidR="000E679B">
              <w:rPr>
                <w:rFonts w:ascii="Times New Roman CYR" w:hAnsi="Times New Roman CYR" w:cs="Times New Roman CYR"/>
              </w:rPr>
              <w:t xml:space="preserve"> </w:t>
            </w:r>
            <w:r w:rsidRPr="003A4118">
              <w:rPr>
                <w:rFonts w:ascii="Times New Roman CYR" w:hAnsi="Times New Roman CYR" w:cs="Times New Roman CYR"/>
              </w:rPr>
              <w:t xml:space="preserve">принимается при </w:t>
            </w:r>
            <w:r w:rsidR="000E679B" w:rsidRPr="003A4118">
              <w:rPr>
                <w:rFonts w:ascii="Times New Roman CYR" w:hAnsi="Times New Roman CYR" w:cs="Times New Roman CYR"/>
              </w:rPr>
              <w:t xml:space="preserve">выполнении действия </w:t>
            </w:r>
            <w:r w:rsidR="000E679B">
              <w:rPr>
                <w:rFonts w:ascii="Times New Roman CYR" w:hAnsi="Times New Roman CYR" w:cs="Times New Roman CYR"/>
              </w:rPr>
              <w:t xml:space="preserve">в полном объеме </w:t>
            </w:r>
            <w:r w:rsidR="000E679B" w:rsidRPr="003A4118">
              <w:rPr>
                <w:rFonts w:ascii="Times New Roman CYR" w:hAnsi="Times New Roman CYR" w:cs="Times New Roman CYR"/>
              </w:rPr>
              <w:t>в соответствии с критерием оценки и соблюдении отведенного времени.</w:t>
            </w:r>
          </w:p>
        </w:tc>
      </w:tr>
    </w:tbl>
    <w:p w:rsidR="00D13D13" w:rsidRPr="003A4118" w:rsidRDefault="00D13D13" w:rsidP="009B6740">
      <w:pPr>
        <w:rPr>
          <w:rFonts w:ascii="Times New Roman" w:hAnsi="Times New Roman"/>
          <w:b/>
          <w:sz w:val="28"/>
          <w:szCs w:val="28"/>
        </w:rPr>
      </w:pPr>
    </w:p>
    <w:p w:rsidR="00D13D13" w:rsidRPr="003A4118" w:rsidRDefault="00D13D13" w:rsidP="009B6740">
      <w:pPr>
        <w:rPr>
          <w:rFonts w:ascii="Times New Roman" w:hAnsi="Times New Roman"/>
          <w:b/>
          <w:sz w:val="28"/>
          <w:szCs w:val="28"/>
        </w:rPr>
      </w:pPr>
    </w:p>
    <w:p w:rsidR="00D13D13" w:rsidRPr="003A4118" w:rsidRDefault="00D13D13" w:rsidP="009B6740">
      <w:pPr>
        <w:rPr>
          <w:rFonts w:ascii="Times New Roman" w:hAnsi="Times New Roman"/>
          <w:b/>
          <w:sz w:val="28"/>
          <w:szCs w:val="28"/>
        </w:rPr>
      </w:pPr>
    </w:p>
    <w:p w:rsidR="00D13D13" w:rsidRPr="003A4118" w:rsidRDefault="00D13D13" w:rsidP="009B6740">
      <w:pPr>
        <w:rPr>
          <w:rFonts w:ascii="Times New Roman" w:hAnsi="Times New Roman"/>
          <w:b/>
          <w:sz w:val="28"/>
          <w:szCs w:val="28"/>
        </w:rPr>
      </w:pPr>
    </w:p>
    <w:tbl>
      <w:tblPr>
        <w:tblW w:w="9673" w:type="dxa"/>
        <w:tblInd w:w="-34" w:type="dxa"/>
        <w:tblLayout w:type="fixed"/>
        <w:tblLook w:val="0000" w:firstRow="0" w:lastRow="0" w:firstColumn="0" w:lastColumn="0" w:noHBand="0" w:noVBand="0"/>
      </w:tblPr>
      <w:tblGrid>
        <w:gridCol w:w="9673"/>
      </w:tblGrid>
      <w:tr w:rsidR="008F3DA2" w:rsidRPr="003A4118" w:rsidTr="009B6740">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ind w:right="-283"/>
              <w:jc w:val="center"/>
              <w:rPr>
                <w:rFonts w:ascii="Times New Roman" w:hAnsi="Times New Roman"/>
              </w:rPr>
            </w:pPr>
          </w:p>
          <w:p w:rsidR="00D13D13" w:rsidRPr="003A4118" w:rsidRDefault="00D13D13" w:rsidP="009B6740">
            <w:pPr>
              <w:autoSpaceDE w:val="0"/>
              <w:autoSpaceDN w:val="0"/>
              <w:adjustRightInd w:val="0"/>
              <w:jc w:val="center"/>
              <w:rPr>
                <w:rFonts w:ascii="Times New Roman CYR" w:hAnsi="Times New Roman CYR" w:cs="Times New Roman CYR"/>
              </w:rPr>
            </w:pPr>
            <w:r w:rsidRPr="003A4118">
              <w:rPr>
                <w:rFonts w:ascii="Times New Roman" w:hAnsi="Times New Roman"/>
              </w:rPr>
              <w:t xml:space="preserve">2. </w:t>
            </w:r>
            <w:r w:rsidRPr="003A4118">
              <w:rPr>
                <w:rFonts w:ascii="Times New Roman CYR" w:hAnsi="Times New Roman CYR" w:cs="Times New Roman CYR"/>
              </w:rPr>
              <w:t>ЗАДАНИЕ НА ВЫПОЛНЕНИЕ ТРУДОВЫХ ДЕЙСТВИЙ В РЕАЛЬНЫХ ИЛИ МОДЕЛЬНЫХ УСЛОВИЯХ</w:t>
            </w:r>
          </w:p>
          <w:p w:rsidR="00E43E57" w:rsidRPr="00E43E57" w:rsidRDefault="00E43E57" w:rsidP="00E43E57">
            <w:pPr>
              <w:widowControl w:val="0"/>
              <w:autoSpaceDE w:val="0"/>
              <w:autoSpaceDN w:val="0"/>
              <w:adjustRightInd w:val="0"/>
              <w:rPr>
                <w:rFonts w:ascii="Times New Roman CYR" w:hAnsi="Times New Roman CYR" w:cs="Times New Roman CYR"/>
              </w:rPr>
            </w:pPr>
            <w:r w:rsidRPr="00E43E57">
              <w:rPr>
                <w:rFonts w:ascii="Times New Roman CYR" w:hAnsi="Times New Roman CYR" w:cs="Times New Roman CYR"/>
                <w:b/>
              </w:rPr>
              <w:t>Трудовая функция:</w:t>
            </w:r>
            <w:r>
              <w:rPr>
                <w:rFonts w:ascii="Times New Roman CYR" w:hAnsi="Times New Roman CYR" w:cs="Times New Roman CYR"/>
              </w:rPr>
              <w:t xml:space="preserve"> </w:t>
            </w:r>
            <w:r w:rsidRPr="00E43E57">
              <w:rPr>
                <w:rFonts w:ascii="Times New Roman CYR" w:hAnsi="Times New Roman CYR" w:cs="Times New Roman CYR"/>
              </w:rPr>
              <w:t>ТФ A/02.5 Оценка достоверности исходной информации и обобщение результатов технического обследования объектов коммунальной инфраструктуры</w:t>
            </w:r>
            <w:r>
              <w:rPr>
                <w:rFonts w:ascii="Times New Roman CYR" w:hAnsi="Times New Roman CYR" w:cs="Times New Roman CYR"/>
              </w:rPr>
              <w:t>.</w:t>
            </w:r>
          </w:p>
          <w:p w:rsidR="00F853AA" w:rsidRPr="003A4118" w:rsidRDefault="00E43E57" w:rsidP="00E43E57">
            <w:pPr>
              <w:jc w:val="both"/>
              <w:rPr>
                <w:rFonts w:ascii="Times New Roman" w:hAnsi="Times New Roman"/>
              </w:rPr>
            </w:pPr>
            <w:r w:rsidRPr="00E43E57">
              <w:rPr>
                <w:rFonts w:ascii="Times New Roman CYR" w:hAnsi="Times New Roman CYR" w:cs="Times New Roman CYR"/>
                <w:b/>
              </w:rPr>
              <w:t>Т</w:t>
            </w:r>
            <w:r w:rsidRPr="00E43E57">
              <w:rPr>
                <w:rFonts w:ascii="Times New Roman CYR" w:hAnsi="Times New Roman CYR" w:cs="Times New Roman CYR"/>
                <w:b/>
              </w:rPr>
              <w:t>рудовое действие:</w:t>
            </w:r>
            <w:r w:rsidRPr="00E43E57">
              <w:rPr>
                <w:rFonts w:ascii="Times New Roman CYR" w:hAnsi="Times New Roman CYR" w:cs="Times New Roman CYR"/>
              </w:rPr>
              <w:t xml:space="preserve"> Обобщение результатов комплексного обследования о техническом состоянии объектов коммунальной инфраструктуры</w:t>
            </w:r>
            <w:r>
              <w:rPr>
                <w:rFonts w:ascii="Times New Roman CYR" w:hAnsi="Times New Roman CYR" w:cs="Times New Roman CYR"/>
              </w:rPr>
              <w:t>.</w:t>
            </w:r>
          </w:p>
          <w:p w:rsidR="00BA0E28" w:rsidRPr="003A4118" w:rsidRDefault="00E43E57" w:rsidP="00BA0E28">
            <w:pPr>
              <w:autoSpaceDE w:val="0"/>
              <w:autoSpaceDN w:val="0"/>
              <w:adjustRightInd w:val="0"/>
              <w:jc w:val="both"/>
              <w:rPr>
                <w:rFonts w:ascii="Times New Roman CYR" w:hAnsi="Times New Roman CYR" w:cs="Times New Roman CYR"/>
              </w:rPr>
            </w:pPr>
            <w:r w:rsidRPr="00E43E57">
              <w:rPr>
                <w:rFonts w:ascii="Times New Roman CYR" w:hAnsi="Times New Roman CYR" w:cs="Times New Roman CYR"/>
                <w:b/>
              </w:rPr>
              <w:t>Типовое задание:</w:t>
            </w:r>
            <w:r w:rsidRPr="00E43E57">
              <w:rPr>
                <w:rFonts w:ascii="Times New Roman CYR" w:hAnsi="Times New Roman CYR" w:cs="Times New Roman CYR"/>
              </w:rPr>
              <w:t xml:space="preserve"> </w:t>
            </w:r>
            <w:r w:rsidR="00F2559B" w:rsidRPr="00F2559B">
              <w:rPr>
                <w:rFonts w:ascii="Times New Roman CYR" w:hAnsi="Times New Roman CYR" w:cs="Times New Roman CYR"/>
              </w:rPr>
              <w:t>Состави</w:t>
            </w:r>
            <w:r w:rsidR="00F2559B">
              <w:rPr>
                <w:rFonts w:ascii="Times New Roman CYR" w:hAnsi="Times New Roman CYR" w:cs="Times New Roman CYR"/>
              </w:rPr>
              <w:t>ть</w:t>
            </w:r>
            <w:r w:rsidR="00F2559B" w:rsidRPr="00F2559B">
              <w:rPr>
                <w:rFonts w:ascii="Times New Roman CYR" w:hAnsi="Times New Roman CYR" w:cs="Times New Roman CYR"/>
              </w:rPr>
              <w:t xml:space="preserve"> План проведения технического обследования централизованной системы водоснабжения</w:t>
            </w:r>
            <w:r w:rsidR="00F2559B">
              <w:rPr>
                <w:rFonts w:ascii="Times New Roman CYR" w:hAnsi="Times New Roman CYR" w:cs="Times New Roman CYR"/>
              </w:rPr>
              <w:t xml:space="preserve"> на основании предоставляемых исходных данных</w:t>
            </w:r>
            <w:r w:rsidR="00F2559B" w:rsidRPr="00F2559B">
              <w:rPr>
                <w:rFonts w:ascii="Times New Roman CYR" w:hAnsi="Times New Roman CYR" w:cs="Times New Roman CYR"/>
              </w:rPr>
              <w:t>.</w:t>
            </w:r>
            <w:r w:rsidR="00BA0E28" w:rsidRPr="003A4118">
              <w:rPr>
                <w:rFonts w:ascii="Times New Roman CYR" w:hAnsi="Times New Roman CYR" w:cs="Times New Roman CYR"/>
              </w:rPr>
              <w:t xml:space="preserve"> </w:t>
            </w:r>
          </w:p>
          <w:p w:rsidR="00BA0E28" w:rsidRPr="003A4118" w:rsidRDefault="00BA0E28" w:rsidP="00BA0E28">
            <w:pPr>
              <w:autoSpaceDE w:val="0"/>
              <w:autoSpaceDN w:val="0"/>
              <w:adjustRightInd w:val="0"/>
              <w:jc w:val="both"/>
              <w:rPr>
                <w:rFonts w:ascii="Times New Roman CYR" w:hAnsi="Times New Roman CYR" w:cs="Times New Roman CYR"/>
              </w:rPr>
            </w:pPr>
            <w:r w:rsidRPr="003A4118">
              <w:rPr>
                <w:rFonts w:ascii="Times New Roman CYR" w:hAnsi="Times New Roman CYR" w:cs="Times New Roman CYR"/>
              </w:rPr>
              <w:t>Условия выполнения задания</w:t>
            </w:r>
          </w:p>
          <w:p w:rsidR="00CF106A" w:rsidRPr="00CF106A" w:rsidRDefault="00CF106A" w:rsidP="00CF106A">
            <w:pPr>
              <w:autoSpaceDE w:val="0"/>
              <w:autoSpaceDN w:val="0"/>
              <w:adjustRightInd w:val="0"/>
              <w:jc w:val="both"/>
              <w:rPr>
                <w:rFonts w:ascii="Times New Roman CYR" w:hAnsi="Times New Roman CYR" w:cs="Times New Roman CYR"/>
              </w:rPr>
            </w:pPr>
            <w:r w:rsidRPr="00CF106A">
              <w:rPr>
                <w:rFonts w:ascii="Times New Roman CYR" w:hAnsi="Times New Roman CYR" w:cs="Times New Roman CYR"/>
              </w:rPr>
              <w:t>1. Место (время) выполнения задания: Экзаменационная аудитория (3</w:t>
            </w:r>
            <w:r>
              <w:rPr>
                <w:rFonts w:ascii="Times New Roman CYR" w:hAnsi="Times New Roman CYR" w:cs="Times New Roman CYR"/>
              </w:rPr>
              <w:t>0</w:t>
            </w:r>
            <w:r w:rsidRPr="00CF106A">
              <w:rPr>
                <w:rFonts w:ascii="Times New Roman CYR" w:hAnsi="Times New Roman CYR" w:cs="Times New Roman CYR"/>
              </w:rPr>
              <w:t xml:space="preserve"> мин.)</w:t>
            </w:r>
          </w:p>
          <w:p w:rsidR="00D13D13" w:rsidRPr="003A4118" w:rsidRDefault="00CF106A" w:rsidP="00CF106A">
            <w:pPr>
              <w:autoSpaceDE w:val="0"/>
              <w:autoSpaceDN w:val="0"/>
              <w:adjustRightInd w:val="0"/>
              <w:rPr>
                <w:rFonts w:ascii="Calibri" w:hAnsi="Calibri" w:cs="Calibri"/>
              </w:rPr>
            </w:pPr>
            <w:r>
              <w:rPr>
                <w:rFonts w:ascii="Times New Roman CYR" w:hAnsi="Times New Roman CYR" w:cs="Times New Roman CYR"/>
              </w:rPr>
              <w:t xml:space="preserve">2. </w:t>
            </w:r>
            <w:r w:rsidRPr="00CF106A">
              <w:rPr>
                <w:rFonts w:ascii="Times New Roman CYR" w:hAnsi="Times New Roman CYR" w:cs="Times New Roman CYR"/>
              </w:rPr>
              <w:t>Максимальное время выполнения задания: 3</w:t>
            </w:r>
            <w:r>
              <w:rPr>
                <w:rFonts w:ascii="Times New Roman CYR" w:hAnsi="Times New Roman CYR" w:cs="Times New Roman CYR"/>
              </w:rPr>
              <w:t>0</w:t>
            </w:r>
            <w:r w:rsidRPr="00CF106A">
              <w:rPr>
                <w:rFonts w:ascii="Times New Roman CYR" w:hAnsi="Times New Roman CYR" w:cs="Times New Roman CYR"/>
              </w:rPr>
              <w:t xml:space="preserve"> мин.</w:t>
            </w:r>
          </w:p>
        </w:tc>
      </w:tr>
      <w:tr w:rsidR="008F3DA2" w:rsidRPr="003A4118" w:rsidTr="009B6740">
        <w:trPr>
          <w:trHeight w:val="1"/>
        </w:trPr>
        <w:tc>
          <w:tcPr>
            <w:tcW w:w="9673"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rPr>
                <w:rFonts w:ascii="Times New Roman" w:hAnsi="Times New Roman"/>
              </w:rPr>
            </w:pPr>
          </w:p>
          <w:tbl>
            <w:tblPr>
              <w:tblW w:w="0" w:type="auto"/>
              <w:jc w:val="center"/>
              <w:tblLayout w:type="fixed"/>
              <w:tblLook w:val="0000" w:firstRow="0" w:lastRow="0" w:firstColumn="0" w:lastColumn="0" w:noHBand="0" w:noVBand="0"/>
            </w:tblPr>
            <w:tblGrid>
              <w:gridCol w:w="8056"/>
            </w:tblGrid>
            <w:tr w:rsidR="008F3DA2" w:rsidRPr="003A4118" w:rsidTr="009B6740">
              <w:trPr>
                <w:trHeight w:val="236"/>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D13D13" w:rsidP="009B6740">
                  <w:pPr>
                    <w:autoSpaceDE w:val="0"/>
                    <w:autoSpaceDN w:val="0"/>
                    <w:adjustRightInd w:val="0"/>
                    <w:jc w:val="center"/>
                    <w:rPr>
                      <w:rFonts w:ascii="Calibri" w:hAnsi="Calibri" w:cs="Calibri"/>
                      <w:lang w:val="en-US"/>
                    </w:rPr>
                  </w:pPr>
                  <w:r w:rsidRPr="003A4118">
                    <w:rPr>
                      <w:rFonts w:ascii="Times New Roman CYR" w:hAnsi="Times New Roman CYR" w:cs="Times New Roman CYR"/>
                    </w:rPr>
                    <w:t xml:space="preserve">Критерии оценки </w:t>
                  </w:r>
                </w:p>
              </w:tc>
            </w:tr>
            <w:tr w:rsidR="008F3DA2" w:rsidRPr="003A4118" w:rsidTr="009B6740">
              <w:trPr>
                <w:trHeight w:val="251"/>
                <w:jc w:val="center"/>
              </w:trPr>
              <w:tc>
                <w:tcPr>
                  <w:tcW w:w="8056" w:type="dxa"/>
                  <w:tcBorders>
                    <w:top w:val="single" w:sz="2" w:space="0" w:color="000000"/>
                    <w:left w:val="single" w:sz="2" w:space="0" w:color="000000"/>
                    <w:bottom w:val="single" w:sz="2" w:space="0" w:color="000000"/>
                    <w:right w:val="single" w:sz="2" w:space="0" w:color="000000"/>
                  </w:tcBorders>
                  <w:shd w:val="clear" w:color="000000" w:fill="FFFFFF"/>
                </w:tcPr>
                <w:p w:rsidR="00D13D13" w:rsidRPr="003A4118" w:rsidRDefault="00F2559B" w:rsidP="00F2559B">
                  <w:pPr>
                    <w:autoSpaceDE w:val="0"/>
                    <w:autoSpaceDN w:val="0"/>
                    <w:adjustRightInd w:val="0"/>
                    <w:jc w:val="both"/>
                    <w:rPr>
                      <w:rFonts w:ascii="Calibri" w:hAnsi="Calibri" w:cs="Calibri"/>
                    </w:rPr>
                  </w:pPr>
                  <w:r>
                    <w:rPr>
                      <w:rFonts w:ascii="Times New Roman" w:hAnsi="Times New Roman"/>
                    </w:rPr>
                    <w:t>- соответствие формы и содержания Плана</w:t>
                  </w:r>
                  <w:r w:rsidRPr="00F2559B">
                    <w:rPr>
                      <w:rFonts w:ascii="Times New Roman" w:hAnsi="Times New Roman"/>
                    </w:rPr>
                    <w:t xml:space="preserve"> </w:t>
                  </w:r>
                  <w:r w:rsidRPr="00F2559B">
                    <w:rPr>
                      <w:rFonts w:ascii="Times New Roman" w:hAnsi="Times New Roman"/>
                    </w:rPr>
                    <w:t>проведения технического обследования</w:t>
                  </w:r>
                  <w:r>
                    <w:rPr>
                      <w:rFonts w:ascii="Times New Roman" w:hAnsi="Times New Roman"/>
                    </w:rPr>
                    <w:t xml:space="preserve">, разнесения исходных данных </w:t>
                  </w:r>
                  <w:r w:rsidRPr="00F2559B">
                    <w:rPr>
                      <w:rFonts w:ascii="Times New Roman" w:hAnsi="Times New Roman"/>
                    </w:rPr>
                    <w:t>п.27 приказа Минстроя №437/</w:t>
                  </w:r>
                  <w:proofErr w:type="spellStart"/>
                  <w:proofErr w:type="gramStart"/>
                  <w:r w:rsidRPr="00F2559B">
                    <w:rPr>
                      <w:rFonts w:ascii="Times New Roman" w:hAnsi="Times New Roman"/>
                    </w:rPr>
                    <w:t>пр</w:t>
                  </w:r>
                  <w:proofErr w:type="spellEnd"/>
                  <w:proofErr w:type="gramEnd"/>
                  <w:r w:rsidRPr="00F2559B">
                    <w:rPr>
                      <w:rFonts w:ascii="Times New Roman" w:hAnsi="Times New Roman"/>
                    </w:rPr>
                    <w:t xml:space="preserve"> от 05 августа 2014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w:t>
                  </w:r>
                  <w:r w:rsidR="00BA0E28" w:rsidRPr="003A4118">
                    <w:rPr>
                      <w:rFonts w:ascii="Times New Roman" w:hAnsi="Times New Roman"/>
                    </w:rPr>
                    <w:t xml:space="preserve">- </w:t>
                  </w:r>
                  <w:r>
                    <w:rPr>
                      <w:rFonts w:ascii="Times New Roman" w:hAnsi="Times New Roman"/>
                    </w:rPr>
                    <w:t xml:space="preserve"> с</w:t>
                  </w:r>
                  <w:r w:rsidR="00BA0E28" w:rsidRPr="003A4118">
                    <w:rPr>
                      <w:rFonts w:ascii="Times New Roman" w:hAnsi="Times New Roman"/>
                    </w:rPr>
                    <w:t>облюдение отведенного времени.</w:t>
                  </w:r>
                </w:p>
              </w:tc>
            </w:tr>
          </w:tbl>
          <w:p w:rsidR="00D13D13" w:rsidRPr="003A4118" w:rsidRDefault="00FC0CFC" w:rsidP="00CF106A">
            <w:pPr>
              <w:widowControl w:val="0"/>
              <w:autoSpaceDE w:val="0"/>
              <w:autoSpaceDN w:val="0"/>
              <w:adjustRightInd w:val="0"/>
              <w:ind w:firstLine="601"/>
              <w:jc w:val="both"/>
              <w:rPr>
                <w:rFonts w:ascii="Times New Roman" w:hAnsi="Times New Roman"/>
                <w:lang w:eastAsia="en-US"/>
              </w:rPr>
            </w:pPr>
            <w:r w:rsidRPr="003A4118">
              <w:rPr>
                <w:rFonts w:ascii="Times New Roman CYR" w:hAnsi="Times New Roman CYR" w:cs="Times New Roman CYR"/>
              </w:rPr>
              <w:t xml:space="preserve">Положительное решение о соответствии квалификации соискателя положениям профессионального стандарта в части трудовой функции   </w:t>
            </w:r>
            <w:r w:rsidR="00CF106A" w:rsidRPr="00CF106A">
              <w:rPr>
                <w:rFonts w:ascii="Times New Roman" w:hAnsi="Times New Roman"/>
                <w:lang w:eastAsia="en-US"/>
              </w:rPr>
              <w:t xml:space="preserve">ТФ A/02.5 </w:t>
            </w:r>
            <w:r w:rsidR="00CF106A">
              <w:rPr>
                <w:rFonts w:ascii="Times New Roman" w:hAnsi="Times New Roman"/>
                <w:lang w:eastAsia="en-US"/>
              </w:rPr>
              <w:t>«</w:t>
            </w:r>
            <w:r w:rsidR="00CF106A" w:rsidRPr="00CF106A">
              <w:rPr>
                <w:rFonts w:ascii="Times New Roman" w:hAnsi="Times New Roman"/>
                <w:lang w:eastAsia="en-US"/>
              </w:rPr>
              <w:t xml:space="preserve">Оценка достоверности исходной информации и обобщение результатов технического </w:t>
            </w:r>
            <w:r w:rsidR="00CF106A" w:rsidRPr="00CF106A">
              <w:rPr>
                <w:rFonts w:ascii="Times New Roman" w:hAnsi="Times New Roman"/>
                <w:lang w:eastAsia="en-US"/>
              </w:rPr>
              <w:lastRenderedPageBreak/>
              <w:t>обследования объектов коммунальной инфраструктуры</w:t>
            </w:r>
            <w:r w:rsidR="00CF106A">
              <w:rPr>
                <w:rFonts w:ascii="Times New Roman" w:hAnsi="Times New Roman"/>
                <w:lang w:eastAsia="en-US"/>
              </w:rPr>
              <w:t xml:space="preserve">» </w:t>
            </w:r>
            <w:r w:rsidRPr="003A4118">
              <w:rPr>
                <w:rFonts w:ascii="Times New Roman CYR" w:hAnsi="Times New Roman CYR" w:cs="Times New Roman CYR"/>
              </w:rPr>
              <w:t>принимается при выполнении действия в соответствии с критерием оценки и соблюдении отведенного времени.</w:t>
            </w:r>
          </w:p>
        </w:tc>
      </w:tr>
    </w:tbl>
    <w:p w:rsidR="00D13D13" w:rsidRDefault="00D13D13" w:rsidP="009B6740">
      <w:pPr>
        <w:jc w:val="right"/>
        <w:rPr>
          <w:rFonts w:ascii="Arial" w:hAnsi="Arial" w:cs="Arial"/>
          <w:sz w:val="28"/>
          <w:szCs w:val="28"/>
        </w:rPr>
      </w:pPr>
    </w:p>
    <w:p w:rsidR="00FF7DD2" w:rsidRPr="003A4118" w:rsidRDefault="00FF7DD2" w:rsidP="009B6740">
      <w:pPr>
        <w:jc w:val="right"/>
        <w:rPr>
          <w:rFonts w:ascii="Arial" w:hAnsi="Arial" w:cs="Arial"/>
          <w:sz w:val="28"/>
          <w:szCs w:val="28"/>
        </w:rPr>
      </w:pPr>
    </w:p>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b/>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Pr="003A4118">
        <w:rPr>
          <w:rFonts w:ascii="Times New Roman" w:hAnsi="Times New Roman"/>
          <w:sz w:val="28"/>
          <w:szCs w:val="28"/>
        </w:rPr>
        <w:t xml:space="preserve">: </w:t>
      </w:r>
    </w:p>
    <w:p w:rsidR="00D13D13" w:rsidRPr="003A4118" w:rsidRDefault="00D13D13" w:rsidP="009B6740">
      <w:pPr>
        <w:widowControl w:val="0"/>
        <w:autoSpaceDE w:val="0"/>
        <w:autoSpaceDN w:val="0"/>
        <w:jc w:val="both"/>
        <w:rPr>
          <w:rFonts w:ascii="Times New Roman" w:hAnsi="Times New Roman"/>
          <w:sz w:val="28"/>
          <w:szCs w:val="28"/>
        </w:rPr>
      </w:pPr>
      <w:r w:rsidRPr="003A4118">
        <w:rPr>
          <w:rFonts w:ascii="Times New Roman" w:hAnsi="Times New Roman"/>
          <w:sz w:val="28"/>
          <w:szCs w:val="28"/>
        </w:rPr>
        <w:t xml:space="preserve">Положительное решение о соответствии квалификации соискателя требованиям к квалификации по квалификации </w:t>
      </w:r>
      <w:r w:rsidR="00E96092" w:rsidRPr="00E96092">
        <w:rPr>
          <w:rFonts w:ascii="Times New Roman" w:hAnsi="Times New Roman"/>
          <w:sz w:val="28"/>
          <w:szCs w:val="28"/>
          <w:u w:val="single"/>
        </w:rPr>
        <w:t>Специалист по ценообразованию и тарифному регулированию в ЖКХ  5КУ</w:t>
      </w:r>
      <w:r w:rsidRPr="003A4118">
        <w:rPr>
          <w:rFonts w:ascii="Times New Roman" w:hAnsi="Times New Roman"/>
          <w:sz w:val="28"/>
          <w:szCs w:val="28"/>
          <w:u w:val="single"/>
        </w:rPr>
        <w:t xml:space="preserve"> </w:t>
      </w:r>
    </w:p>
    <w:p w:rsidR="00D13D13" w:rsidRPr="003A4118" w:rsidRDefault="00D13D13" w:rsidP="009B6740">
      <w:pPr>
        <w:widowControl w:val="0"/>
        <w:autoSpaceDE w:val="0"/>
        <w:autoSpaceDN w:val="0"/>
        <w:jc w:val="center"/>
        <w:rPr>
          <w:rFonts w:ascii="Times New Roman" w:hAnsi="Times New Roman"/>
          <w:sz w:val="20"/>
          <w:szCs w:val="20"/>
        </w:rPr>
      </w:pPr>
      <w:r w:rsidRPr="003A4118">
        <w:rPr>
          <w:rFonts w:ascii="Times New Roman" w:hAnsi="Times New Roman"/>
          <w:sz w:val="20"/>
          <w:szCs w:val="20"/>
        </w:rPr>
        <w:t>(наименование квалификации)</w:t>
      </w:r>
    </w:p>
    <w:p w:rsidR="00D13D13" w:rsidRPr="003A4118" w:rsidRDefault="00D13D13" w:rsidP="009B6740">
      <w:pPr>
        <w:widowControl w:val="0"/>
        <w:autoSpaceDE w:val="0"/>
        <w:autoSpaceDN w:val="0"/>
        <w:jc w:val="both"/>
        <w:rPr>
          <w:rFonts w:ascii="Times New Roman" w:hAnsi="Times New Roman"/>
          <w:sz w:val="28"/>
          <w:szCs w:val="28"/>
          <w:u w:val="single"/>
        </w:rPr>
      </w:pPr>
      <w:r w:rsidRPr="003A4118">
        <w:rPr>
          <w:rFonts w:ascii="Times New Roman" w:hAnsi="Times New Roman"/>
          <w:sz w:val="28"/>
          <w:szCs w:val="28"/>
          <w:u w:val="single"/>
        </w:rPr>
        <w:t xml:space="preserve">принимается при правильном выполнении не менее </w:t>
      </w:r>
      <w:r w:rsidR="00EB07E0">
        <w:rPr>
          <w:rFonts w:ascii="Times New Roman" w:hAnsi="Times New Roman"/>
          <w:sz w:val="28"/>
          <w:szCs w:val="28"/>
          <w:u w:val="single"/>
        </w:rPr>
        <w:t>1-го</w:t>
      </w:r>
      <w:r w:rsidRPr="003A4118">
        <w:rPr>
          <w:rFonts w:ascii="Times New Roman" w:hAnsi="Times New Roman"/>
          <w:sz w:val="28"/>
          <w:szCs w:val="28"/>
          <w:u w:val="single"/>
        </w:rPr>
        <w:t xml:space="preserve">  практическ</w:t>
      </w:r>
      <w:r w:rsidR="00EB07E0">
        <w:rPr>
          <w:rFonts w:ascii="Times New Roman" w:hAnsi="Times New Roman"/>
          <w:sz w:val="28"/>
          <w:szCs w:val="28"/>
          <w:u w:val="single"/>
        </w:rPr>
        <w:t>ого</w:t>
      </w:r>
      <w:r w:rsidR="007506D5" w:rsidRPr="003A4118">
        <w:rPr>
          <w:rFonts w:ascii="Times New Roman" w:hAnsi="Times New Roman"/>
          <w:sz w:val="28"/>
          <w:szCs w:val="28"/>
          <w:u w:val="single"/>
        </w:rPr>
        <w:t xml:space="preserve"> </w:t>
      </w:r>
      <w:r w:rsidRPr="003A4118">
        <w:rPr>
          <w:rFonts w:ascii="Times New Roman" w:hAnsi="Times New Roman"/>
          <w:sz w:val="28"/>
          <w:szCs w:val="28"/>
          <w:u w:val="single"/>
        </w:rPr>
        <w:t>задани</w:t>
      </w:r>
      <w:r w:rsidR="00EB07E0">
        <w:rPr>
          <w:rFonts w:ascii="Times New Roman" w:hAnsi="Times New Roman"/>
          <w:sz w:val="28"/>
          <w:szCs w:val="28"/>
          <w:u w:val="single"/>
        </w:rPr>
        <w:t>я</w:t>
      </w:r>
      <w:r w:rsidRPr="003A4118">
        <w:rPr>
          <w:rFonts w:ascii="Times New Roman" w:hAnsi="Times New Roman"/>
          <w:sz w:val="28"/>
          <w:szCs w:val="28"/>
          <w:u w:val="single"/>
        </w:rPr>
        <w:t>.</w:t>
      </w:r>
    </w:p>
    <w:p w:rsidR="00D13D13" w:rsidRPr="003A4118" w:rsidRDefault="00D13D13" w:rsidP="009B6740">
      <w:pPr>
        <w:widowControl w:val="0"/>
        <w:autoSpaceDE w:val="0"/>
        <w:autoSpaceDN w:val="0"/>
        <w:jc w:val="center"/>
        <w:rPr>
          <w:rFonts w:ascii="Times New Roman" w:hAnsi="Times New Roman"/>
          <w:sz w:val="20"/>
          <w:szCs w:val="20"/>
        </w:rPr>
      </w:pPr>
      <w:r w:rsidRPr="003A4118">
        <w:rPr>
          <w:rFonts w:ascii="Times New Roman" w:hAnsi="Times New Roman"/>
          <w:sz w:val="20"/>
          <w:szCs w:val="20"/>
        </w:rPr>
        <w:t>(указывается, при каких результатах выполнения задания профессиональный экзамен считается пройденным положительно)</w:t>
      </w:r>
    </w:p>
    <w:p w:rsidR="00D13D13" w:rsidRDefault="00D13D13" w:rsidP="009B6740">
      <w:pPr>
        <w:autoSpaceDE w:val="0"/>
        <w:autoSpaceDN w:val="0"/>
        <w:adjustRightInd w:val="0"/>
        <w:jc w:val="both"/>
        <w:rPr>
          <w:rFonts w:ascii="Times New Roman" w:hAnsi="Times New Roman"/>
          <w:b/>
          <w:sz w:val="28"/>
          <w:szCs w:val="28"/>
        </w:rPr>
      </w:pPr>
      <w:r w:rsidRPr="003A4118">
        <w:rPr>
          <w:rFonts w:ascii="Times New Roman" w:hAnsi="Times New Roman"/>
          <w:b/>
          <w:sz w:val="28"/>
          <w:szCs w:val="28"/>
        </w:rPr>
        <w:t>14. Перечень нормативных правовых и иных документов, использованных при подготовке комплекта оценочных средств:</w:t>
      </w:r>
    </w:p>
    <w:p w:rsidR="001C5A6F" w:rsidRPr="003A4118" w:rsidRDefault="001C5A6F" w:rsidP="009B6740">
      <w:pPr>
        <w:autoSpaceDE w:val="0"/>
        <w:autoSpaceDN w:val="0"/>
        <w:adjustRightInd w:val="0"/>
        <w:jc w:val="both"/>
        <w:rPr>
          <w:rFonts w:ascii="Times New Roman" w:hAnsi="Times New Roman"/>
          <w:b/>
          <w:sz w:val="28"/>
          <w:szCs w:val="28"/>
        </w:rPr>
      </w:pPr>
    </w:p>
    <w:tbl>
      <w:tblPr>
        <w:tblW w:w="9498" w:type="dxa"/>
        <w:tblInd w:w="5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51" w:type="dxa"/>
          <w:right w:w="51" w:type="dxa"/>
        </w:tblCellMar>
        <w:tblLook w:val="0000" w:firstRow="0" w:lastRow="0" w:firstColumn="0" w:lastColumn="0" w:noHBand="0" w:noVBand="0"/>
      </w:tblPr>
      <w:tblGrid>
        <w:gridCol w:w="9498"/>
      </w:tblGrid>
      <w:tr w:rsidR="008F3DA2" w:rsidRPr="003A4118" w:rsidTr="009B6740">
        <w:trPr>
          <w:trHeight w:val="1"/>
        </w:trPr>
        <w:tc>
          <w:tcPr>
            <w:tcW w:w="9498" w:type="dxa"/>
          </w:tcPr>
          <w:p w:rsidR="00D13D13" w:rsidRPr="003A4118" w:rsidRDefault="00997762" w:rsidP="00443BDC">
            <w:pPr>
              <w:suppressAutoHyphens/>
              <w:autoSpaceDE w:val="0"/>
              <w:autoSpaceDN w:val="0"/>
              <w:adjustRightInd w:val="0"/>
              <w:jc w:val="both"/>
              <w:rPr>
                <w:rFonts w:ascii="Times New Roman" w:hAnsi="Times New Roman"/>
              </w:rPr>
            </w:pPr>
            <w:r>
              <w:rPr>
                <w:rFonts w:ascii="Times New Roman" w:hAnsi="Times New Roman"/>
              </w:rPr>
              <w:t>Трудовой Кодекс Российской Федерации</w:t>
            </w:r>
          </w:p>
        </w:tc>
      </w:tr>
      <w:tr w:rsidR="008F3DA2" w:rsidRPr="003A4118" w:rsidTr="009B6740">
        <w:trPr>
          <w:trHeight w:val="1"/>
        </w:trPr>
        <w:tc>
          <w:tcPr>
            <w:tcW w:w="9498" w:type="dxa"/>
          </w:tcPr>
          <w:p w:rsidR="009E5948" w:rsidRPr="003A4118" w:rsidRDefault="00997762" w:rsidP="00443BDC">
            <w:pPr>
              <w:suppressAutoHyphens/>
              <w:autoSpaceDE w:val="0"/>
              <w:autoSpaceDN w:val="0"/>
              <w:adjustRightInd w:val="0"/>
              <w:jc w:val="both"/>
              <w:rPr>
                <w:rFonts w:ascii="Times New Roman" w:hAnsi="Times New Roman"/>
              </w:rPr>
            </w:pPr>
            <w:r>
              <w:rPr>
                <w:rFonts w:ascii="Times New Roman" w:hAnsi="Times New Roman"/>
              </w:rPr>
              <w:t>Федеральный закон №ФЗ-416 «О водоснабжении и водоотведении»</w:t>
            </w:r>
            <w:r>
              <w:t xml:space="preserve">  </w:t>
            </w:r>
            <w:r w:rsidRPr="00997762">
              <w:rPr>
                <w:rFonts w:ascii="Times New Roman" w:hAnsi="Times New Roman"/>
              </w:rPr>
              <w:t>от 07.12.2011</w:t>
            </w:r>
          </w:p>
        </w:tc>
      </w:tr>
      <w:tr w:rsidR="008F3DA2" w:rsidRPr="003A4118" w:rsidTr="009B6740">
        <w:trPr>
          <w:trHeight w:val="1"/>
        </w:trPr>
        <w:tc>
          <w:tcPr>
            <w:tcW w:w="9498" w:type="dxa"/>
          </w:tcPr>
          <w:p w:rsidR="00443BDC" w:rsidRPr="003A4118" w:rsidRDefault="00997762" w:rsidP="00997762">
            <w:pPr>
              <w:suppressAutoHyphens/>
              <w:autoSpaceDE w:val="0"/>
              <w:autoSpaceDN w:val="0"/>
              <w:adjustRightInd w:val="0"/>
              <w:jc w:val="both"/>
              <w:rPr>
                <w:rFonts w:ascii="Times New Roman CYR" w:hAnsi="Times New Roman CYR" w:cs="Times New Roman CYR"/>
                <w:bCs/>
              </w:rPr>
            </w:pPr>
            <w:r>
              <w:rPr>
                <w:rFonts w:ascii="Times New Roman CYR" w:hAnsi="Times New Roman CYR" w:cs="Times New Roman CYR"/>
                <w:bCs/>
              </w:rPr>
              <w:t xml:space="preserve">Постановление Правительства Российской Федерации №644 «Об утверждении Правил холодного водоснабжения и водоотведения» </w:t>
            </w:r>
          </w:p>
        </w:tc>
      </w:tr>
      <w:tr w:rsidR="008F3DA2" w:rsidRPr="003A4118" w:rsidTr="009B6740">
        <w:trPr>
          <w:trHeight w:val="1"/>
        </w:trPr>
        <w:tc>
          <w:tcPr>
            <w:tcW w:w="9498" w:type="dxa"/>
          </w:tcPr>
          <w:p w:rsidR="009E5948" w:rsidRPr="00997762" w:rsidRDefault="00997762" w:rsidP="00997762">
            <w:pPr>
              <w:suppressAutoHyphens/>
              <w:autoSpaceDE w:val="0"/>
              <w:autoSpaceDN w:val="0"/>
              <w:adjustRightInd w:val="0"/>
              <w:jc w:val="both"/>
              <w:rPr>
                <w:rFonts w:ascii="Times New Roman" w:hAnsi="Times New Roman"/>
              </w:rPr>
            </w:pPr>
            <w:r w:rsidRPr="00997762">
              <w:rPr>
                <w:rFonts w:ascii="Times New Roman" w:hAnsi="Times New Roman"/>
              </w:rPr>
              <w:t>Постановление Правительства Российской Федерации от 5 сентября 2013 г. N 782 г. "О схемах водоснабжения и водоотведения"</w:t>
            </w:r>
          </w:p>
        </w:tc>
      </w:tr>
      <w:tr w:rsidR="008F3DA2" w:rsidRPr="003A4118" w:rsidTr="009B6740">
        <w:trPr>
          <w:trHeight w:val="1"/>
        </w:trPr>
        <w:tc>
          <w:tcPr>
            <w:tcW w:w="9498" w:type="dxa"/>
          </w:tcPr>
          <w:p w:rsidR="00E45989" w:rsidRPr="00997762" w:rsidRDefault="00997762" w:rsidP="00BE0E16">
            <w:pPr>
              <w:suppressAutoHyphens/>
              <w:autoSpaceDE w:val="0"/>
              <w:autoSpaceDN w:val="0"/>
              <w:adjustRightInd w:val="0"/>
              <w:jc w:val="both"/>
              <w:rPr>
                <w:rFonts w:ascii="Times New Roman" w:hAnsi="Times New Roman"/>
              </w:rPr>
            </w:pPr>
            <w:r w:rsidRPr="00997762">
              <w:rPr>
                <w:rFonts w:ascii="Times New Roman" w:hAnsi="Times New Roman"/>
              </w:rPr>
              <w:t>ПОТ РО 14000-004-98 «Положение. Техническая эксплуатация промышленных зданий и сооружений»</w:t>
            </w:r>
          </w:p>
        </w:tc>
      </w:tr>
      <w:tr w:rsidR="008F3DA2" w:rsidRPr="003A4118" w:rsidTr="009B6740">
        <w:trPr>
          <w:trHeight w:val="1"/>
        </w:trPr>
        <w:tc>
          <w:tcPr>
            <w:tcW w:w="9498" w:type="dxa"/>
          </w:tcPr>
          <w:p w:rsidR="009E5948" w:rsidRPr="00997762" w:rsidRDefault="00997762" w:rsidP="00997762">
            <w:pPr>
              <w:suppressAutoHyphens/>
              <w:autoSpaceDE w:val="0"/>
              <w:autoSpaceDN w:val="0"/>
              <w:adjustRightInd w:val="0"/>
              <w:jc w:val="both"/>
              <w:rPr>
                <w:rFonts w:ascii="Times New Roman" w:hAnsi="Times New Roman"/>
              </w:rPr>
            </w:pPr>
            <w:r w:rsidRPr="00997762">
              <w:rPr>
                <w:rFonts w:ascii="Times New Roman" w:hAnsi="Times New Roman"/>
              </w:rPr>
              <w:t>ГОСТ 18322— 2016 «СИСТЕМА ТЕХНИЧЕСКОГО ОБСЛУЖИВАНИЯ И РЕМОНТА ТЕХНИКИ. Термины и определения»</w:t>
            </w:r>
          </w:p>
        </w:tc>
      </w:tr>
      <w:tr w:rsidR="008F3DA2" w:rsidRPr="003A4118" w:rsidTr="009B6740">
        <w:trPr>
          <w:trHeight w:val="1"/>
        </w:trPr>
        <w:tc>
          <w:tcPr>
            <w:tcW w:w="9498" w:type="dxa"/>
          </w:tcPr>
          <w:p w:rsidR="00C06F97" w:rsidRPr="00997762" w:rsidRDefault="00997762" w:rsidP="00997762">
            <w:pPr>
              <w:suppressAutoHyphens/>
              <w:autoSpaceDE w:val="0"/>
              <w:autoSpaceDN w:val="0"/>
              <w:adjustRightInd w:val="0"/>
              <w:jc w:val="both"/>
              <w:rPr>
                <w:rFonts w:ascii="Times New Roman" w:hAnsi="Times New Roman"/>
              </w:rPr>
            </w:pPr>
            <w:r w:rsidRPr="00997762">
              <w:rPr>
                <w:rFonts w:ascii="Times New Roman" w:hAnsi="Times New Roman"/>
              </w:rPr>
              <w:t>СП 255.1325800.2016 «Здания и сооружения. Правила эксплуатации. Основные положения»</w:t>
            </w:r>
          </w:p>
        </w:tc>
      </w:tr>
      <w:tr w:rsidR="008F3DA2" w:rsidRPr="003A4118" w:rsidTr="009B6740">
        <w:trPr>
          <w:trHeight w:val="233"/>
        </w:trPr>
        <w:tc>
          <w:tcPr>
            <w:tcW w:w="9498" w:type="dxa"/>
          </w:tcPr>
          <w:p w:rsidR="00D13D13" w:rsidRPr="00997762" w:rsidRDefault="00997762" w:rsidP="00997762">
            <w:pPr>
              <w:suppressAutoHyphens/>
              <w:autoSpaceDE w:val="0"/>
              <w:autoSpaceDN w:val="0"/>
              <w:adjustRightInd w:val="0"/>
              <w:jc w:val="both"/>
              <w:rPr>
                <w:rFonts w:ascii="Times New Roman" w:hAnsi="Times New Roman"/>
              </w:rPr>
            </w:pPr>
            <w:r>
              <w:rPr>
                <w:rFonts w:ascii="Times New Roman" w:hAnsi="Times New Roman"/>
              </w:rPr>
              <w:t>П</w:t>
            </w:r>
            <w:r w:rsidRPr="00997762">
              <w:rPr>
                <w:rFonts w:ascii="Times New Roman" w:hAnsi="Times New Roman"/>
              </w:rPr>
              <w:t xml:space="preserve">риказ </w:t>
            </w:r>
            <w:r>
              <w:rPr>
                <w:rFonts w:ascii="Times New Roman" w:hAnsi="Times New Roman"/>
              </w:rPr>
              <w:t>М</w:t>
            </w:r>
            <w:r w:rsidRPr="00997762">
              <w:rPr>
                <w:rFonts w:ascii="Times New Roman" w:hAnsi="Times New Roman"/>
              </w:rPr>
              <w:t xml:space="preserve">инстроя </w:t>
            </w:r>
            <w:r>
              <w:rPr>
                <w:rFonts w:ascii="Times New Roman" w:hAnsi="Times New Roman"/>
              </w:rPr>
              <w:t xml:space="preserve">РФ </w:t>
            </w:r>
            <w:r w:rsidRPr="00997762">
              <w:rPr>
                <w:rFonts w:ascii="Times New Roman" w:hAnsi="Times New Roman"/>
              </w:rPr>
              <w:t xml:space="preserve">от 17 октября 2014 г. </w:t>
            </w:r>
            <w:r>
              <w:rPr>
                <w:rFonts w:ascii="Times New Roman" w:hAnsi="Times New Roman"/>
              </w:rPr>
              <w:t>№</w:t>
            </w:r>
            <w:r w:rsidRPr="00997762">
              <w:rPr>
                <w:rFonts w:ascii="Times New Roman" w:hAnsi="Times New Roman"/>
              </w:rPr>
              <w:t>640/</w:t>
            </w:r>
            <w:proofErr w:type="spellStart"/>
            <w:proofErr w:type="gramStart"/>
            <w:r w:rsidRPr="00997762">
              <w:rPr>
                <w:rFonts w:ascii="Times New Roman" w:hAnsi="Times New Roman"/>
              </w:rPr>
              <w:t>пр</w:t>
            </w:r>
            <w:proofErr w:type="spellEnd"/>
            <w:proofErr w:type="gramEnd"/>
            <w:r>
              <w:rPr>
                <w:rFonts w:ascii="Times New Roman" w:hAnsi="Times New Roman"/>
              </w:rPr>
              <w:t xml:space="preserve"> «О</w:t>
            </w:r>
            <w:r w:rsidRPr="00997762">
              <w:rPr>
                <w:rFonts w:ascii="Times New Roman" w:hAnsi="Times New Roman"/>
              </w:rPr>
              <w:t>б утверждении методических указаний</w:t>
            </w:r>
            <w:r>
              <w:rPr>
                <w:rFonts w:ascii="Times New Roman" w:hAnsi="Times New Roman"/>
              </w:rPr>
              <w:t xml:space="preserve"> </w:t>
            </w:r>
            <w:r w:rsidRPr="00997762">
              <w:rPr>
                <w:rFonts w:ascii="Times New Roman" w:hAnsi="Times New Roman"/>
              </w:rPr>
              <w:t>по расчету потерь горячей, питьевой, технической воды</w:t>
            </w:r>
            <w:r>
              <w:rPr>
                <w:rFonts w:ascii="Times New Roman" w:hAnsi="Times New Roman"/>
              </w:rPr>
              <w:t xml:space="preserve"> </w:t>
            </w:r>
            <w:r w:rsidRPr="00997762">
              <w:rPr>
                <w:rFonts w:ascii="Times New Roman" w:hAnsi="Times New Roman"/>
              </w:rPr>
              <w:t>в централизованных системах водоснабжения</w:t>
            </w:r>
            <w:r>
              <w:rPr>
                <w:rFonts w:ascii="Times New Roman" w:hAnsi="Times New Roman"/>
              </w:rPr>
              <w:t xml:space="preserve"> </w:t>
            </w:r>
            <w:r w:rsidRPr="00997762">
              <w:rPr>
                <w:rFonts w:ascii="Times New Roman" w:hAnsi="Times New Roman"/>
              </w:rPr>
              <w:t>при ее производстве и транспортировке</w:t>
            </w:r>
            <w:r>
              <w:rPr>
                <w:rFonts w:ascii="Times New Roman" w:hAnsi="Times New Roman"/>
              </w:rPr>
              <w:t>»</w:t>
            </w:r>
          </w:p>
        </w:tc>
      </w:tr>
      <w:tr w:rsidR="008F3DA2" w:rsidRPr="003A4118" w:rsidTr="009B6740">
        <w:trPr>
          <w:trHeight w:val="1"/>
        </w:trPr>
        <w:tc>
          <w:tcPr>
            <w:tcW w:w="9498" w:type="dxa"/>
          </w:tcPr>
          <w:p w:rsidR="00D13D13" w:rsidRPr="00997762" w:rsidRDefault="00997762" w:rsidP="00997762">
            <w:pPr>
              <w:suppressAutoHyphens/>
              <w:autoSpaceDE w:val="0"/>
              <w:autoSpaceDN w:val="0"/>
              <w:adjustRightInd w:val="0"/>
              <w:jc w:val="both"/>
              <w:rPr>
                <w:rFonts w:ascii="Times New Roman" w:hAnsi="Times New Roman"/>
              </w:rPr>
            </w:pPr>
            <w:r>
              <w:rPr>
                <w:rFonts w:ascii="Times New Roman" w:hAnsi="Times New Roman"/>
              </w:rPr>
              <w:t>П</w:t>
            </w:r>
            <w:r w:rsidRPr="00997762">
              <w:rPr>
                <w:rFonts w:ascii="Times New Roman" w:hAnsi="Times New Roman"/>
              </w:rPr>
              <w:t xml:space="preserve">риказ </w:t>
            </w:r>
            <w:r>
              <w:rPr>
                <w:rFonts w:ascii="Times New Roman" w:hAnsi="Times New Roman"/>
              </w:rPr>
              <w:t>ФСТ</w:t>
            </w:r>
            <w:r w:rsidRPr="00997762">
              <w:rPr>
                <w:rFonts w:ascii="Times New Roman" w:hAnsi="Times New Roman"/>
              </w:rPr>
              <w:t xml:space="preserve"> </w:t>
            </w:r>
            <w:r>
              <w:rPr>
                <w:rFonts w:ascii="Times New Roman" w:hAnsi="Times New Roman"/>
              </w:rPr>
              <w:t xml:space="preserve">РФ </w:t>
            </w:r>
            <w:r w:rsidRPr="00997762">
              <w:rPr>
                <w:rFonts w:ascii="Times New Roman" w:hAnsi="Times New Roman"/>
              </w:rPr>
              <w:t xml:space="preserve">от 27 декабря 2013 г. </w:t>
            </w:r>
            <w:r>
              <w:rPr>
                <w:rFonts w:ascii="Times New Roman" w:hAnsi="Times New Roman"/>
              </w:rPr>
              <w:t>№</w:t>
            </w:r>
            <w:r w:rsidRPr="00997762">
              <w:rPr>
                <w:rFonts w:ascii="Times New Roman" w:hAnsi="Times New Roman"/>
              </w:rPr>
              <w:t xml:space="preserve"> 1746-э</w:t>
            </w:r>
            <w:r>
              <w:rPr>
                <w:rFonts w:ascii="Times New Roman" w:hAnsi="Times New Roman"/>
              </w:rPr>
              <w:t xml:space="preserve"> «О</w:t>
            </w:r>
            <w:r w:rsidRPr="00997762">
              <w:rPr>
                <w:rFonts w:ascii="Times New Roman" w:hAnsi="Times New Roman"/>
              </w:rPr>
              <w:t>б утверждении методических указаний</w:t>
            </w:r>
            <w:r>
              <w:rPr>
                <w:rFonts w:ascii="Times New Roman" w:hAnsi="Times New Roman"/>
              </w:rPr>
              <w:t xml:space="preserve"> </w:t>
            </w:r>
            <w:r w:rsidRPr="00997762">
              <w:rPr>
                <w:rFonts w:ascii="Times New Roman" w:hAnsi="Times New Roman"/>
              </w:rPr>
              <w:t>по расчету регулируемых тарифов в сфере водоснабжения</w:t>
            </w:r>
            <w:r>
              <w:rPr>
                <w:rFonts w:ascii="Times New Roman" w:hAnsi="Times New Roman"/>
              </w:rPr>
              <w:t xml:space="preserve"> </w:t>
            </w:r>
            <w:r w:rsidRPr="00997762">
              <w:rPr>
                <w:rFonts w:ascii="Times New Roman" w:hAnsi="Times New Roman"/>
              </w:rPr>
              <w:t>и водоотведения</w:t>
            </w:r>
            <w:r>
              <w:rPr>
                <w:rFonts w:ascii="Times New Roman" w:hAnsi="Times New Roman"/>
              </w:rPr>
              <w:t xml:space="preserve"> </w:t>
            </w:r>
            <w:r w:rsidRPr="00997762">
              <w:rPr>
                <w:rFonts w:ascii="Times New Roman" w:hAnsi="Times New Roman"/>
              </w:rPr>
              <w:t>методические указания</w:t>
            </w:r>
            <w:r>
              <w:rPr>
                <w:rFonts w:ascii="Times New Roman" w:hAnsi="Times New Roman"/>
              </w:rPr>
              <w:t xml:space="preserve"> </w:t>
            </w:r>
            <w:r w:rsidRPr="00997762">
              <w:rPr>
                <w:rFonts w:ascii="Times New Roman" w:hAnsi="Times New Roman"/>
              </w:rPr>
              <w:t>по расчету регулируемых тарифов в сфере водоснабжения</w:t>
            </w:r>
            <w:r>
              <w:rPr>
                <w:rFonts w:ascii="Times New Roman" w:hAnsi="Times New Roman"/>
              </w:rPr>
              <w:t xml:space="preserve"> </w:t>
            </w:r>
            <w:r w:rsidRPr="00997762">
              <w:rPr>
                <w:rFonts w:ascii="Times New Roman" w:hAnsi="Times New Roman"/>
              </w:rPr>
              <w:t>и водоотведения</w:t>
            </w:r>
            <w:r>
              <w:rPr>
                <w:rFonts w:ascii="Times New Roman" w:hAnsi="Times New Roman"/>
              </w:rPr>
              <w:t>»</w:t>
            </w:r>
          </w:p>
        </w:tc>
      </w:tr>
      <w:tr w:rsidR="008F3DA2" w:rsidRPr="003A4118" w:rsidTr="009B6740">
        <w:trPr>
          <w:trHeight w:val="1"/>
        </w:trPr>
        <w:tc>
          <w:tcPr>
            <w:tcW w:w="9498" w:type="dxa"/>
          </w:tcPr>
          <w:p w:rsidR="00D13D13" w:rsidRPr="00997762" w:rsidRDefault="00997762" w:rsidP="00997762">
            <w:pPr>
              <w:suppressAutoHyphens/>
              <w:autoSpaceDE w:val="0"/>
              <w:autoSpaceDN w:val="0"/>
              <w:adjustRightInd w:val="0"/>
              <w:jc w:val="both"/>
              <w:rPr>
                <w:rFonts w:ascii="Times New Roman" w:hAnsi="Times New Roman"/>
              </w:rPr>
            </w:pPr>
            <w:r>
              <w:rPr>
                <w:rFonts w:ascii="Times New Roman" w:hAnsi="Times New Roman"/>
              </w:rPr>
              <w:t>П</w:t>
            </w:r>
            <w:r w:rsidRPr="00997762">
              <w:rPr>
                <w:rFonts w:ascii="Times New Roman" w:hAnsi="Times New Roman"/>
              </w:rPr>
              <w:t>равила технической эксплуатации систем и сооружений коммунального водоснабжения и канализации</w:t>
            </w:r>
            <w:r>
              <w:rPr>
                <w:rFonts w:ascii="Times New Roman" w:hAnsi="Times New Roman"/>
              </w:rPr>
              <w:t>,</w:t>
            </w:r>
            <w:r w:rsidRPr="00997762">
              <w:rPr>
                <w:rFonts w:ascii="Times New Roman" w:hAnsi="Times New Roman"/>
              </w:rPr>
              <w:t xml:space="preserve"> Приказ Госстроя Ро</w:t>
            </w:r>
            <w:r>
              <w:rPr>
                <w:rFonts w:ascii="Times New Roman" w:hAnsi="Times New Roman"/>
              </w:rPr>
              <w:t>с</w:t>
            </w:r>
            <w:r w:rsidRPr="00997762">
              <w:rPr>
                <w:rFonts w:ascii="Times New Roman" w:hAnsi="Times New Roman"/>
              </w:rPr>
              <w:t xml:space="preserve">сии №168 от 30.12.99  </w:t>
            </w:r>
          </w:p>
        </w:tc>
      </w:tr>
      <w:tr w:rsidR="008F3DA2" w:rsidRPr="003A4118" w:rsidTr="009B6740">
        <w:trPr>
          <w:trHeight w:val="1"/>
        </w:trPr>
        <w:tc>
          <w:tcPr>
            <w:tcW w:w="9498" w:type="dxa"/>
          </w:tcPr>
          <w:p w:rsidR="00C06F97" w:rsidRPr="00997762" w:rsidRDefault="00997762" w:rsidP="00C06F97">
            <w:pPr>
              <w:suppressAutoHyphens/>
              <w:autoSpaceDE w:val="0"/>
              <w:autoSpaceDN w:val="0"/>
              <w:adjustRightInd w:val="0"/>
              <w:jc w:val="both"/>
              <w:rPr>
                <w:rFonts w:ascii="Times New Roman" w:hAnsi="Times New Roman"/>
              </w:rPr>
            </w:pPr>
            <w:r w:rsidRPr="00997762">
              <w:rPr>
                <w:rFonts w:ascii="Times New Roman" w:hAnsi="Times New Roman"/>
              </w:rPr>
              <w:t>Приказ Министерства строительства и жилищно-коммунального хозяйства РФ от 17 октября 2014 г. N 640/</w:t>
            </w:r>
            <w:proofErr w:type="spellStart"/>
            <w:proofErr w:type="gramStart"/>
            <w:r w:rsidRPr="00997762">
              <w:rPr>
                <w:rFonts w:ascii="Times New Roman" w:hAnsi="Times New Roman"/>
              </w:rPr>
              <w:t>пр</w:t>
            </w:r>
            <w:proofErr w:type="spellEnd"/>
            <w:proofErr w:type="gramEnd"/>
            <w:r w:rsidRPr="00997762">
              <w:rPr>
                <w:rFonts w:ascii="Times New Roman" w:hAnsi="Times New Roman"/>
              </w:rPr>
              <w:t xml:space="preserve">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p>
        </w:tc>
      </w:tr>
      <w:tr w:rsidR="008F3DA2" w:rsidRPr="003A4118" w:rsidTr="009B6740">
        <w:trPr>
          <w:trHeight w:val="1"/>
        </w:trPr>
        <w:tc>
          <w:tcPr>
            <w:tcW w:w="9498" w:type="dxa"/>
          </w:tcPr>
          <w:p w:rsidR="00C06F97" w:rsidRPr="00997762" w:rsidRDefault="00B251C6" w:rsidP="00C06F97">
            <w:pPr>
              <w:suppressAutoHyphens/>
              <w:autoSpaceDE w:val="0"/>
              <w:autoSpaceDN w:val="0"/>
              <w:adjustRightInd w:val="0"/>
              <w:jc w:val="both"/>
              <w:rPr>
                <w:rFonts w:ascii="Times New Roman" w:hAnsi="Times New Roman"/>
              </w:rPr>
            </w:pPr>
            <w:r w:rsidRPr="00B251C6">
              <w:rPr>
                <w:rFonts w:ascii="Times New Roman" w:hAnsi="Times New Roman"/>
              </w:rPr>
              <w:t>Приказ Минстроя РФ от 05.08.2014 № 437/</w:t>
            </w:r>
            <w:proofErr w:type="spellStart"/>
            <w:proofErr w:type="gramStart"/>
            <w:r w:rsidRPr="00B251C6">
              <w:rPr>
                <w:rFonts w:ascii="Times New Roman" w:hAnsi="Times New Roman"/>
              </w:rPr>
              <w:t>пр</w:t>
            </w:r>
            <w:proofErr w:type="spellEnd"/>
            <w:proofErr w:type="gramEnd"/>
            <w:r w:rsidRPr="00B251C6">
              <w:rPr>
                <w:rFonts w:ascii="Times New Roman" w:hAnsi="Times New Roman"/>
              </w:rPr>
              <w:t>, приложение 1 "Требования к проведению технического обследования централизованных систем горячего водоснабжения, холодного водос</w:t>
            </w:r>
            <w:r>
              <w:rPr>
                <w:rFonts w:ascii="Times New Roman" w:hAnsi="Times New Roman"/>
              </w:rPr>
              <w:t>набжения и (или) водоотведения"</w:t>
            </w:r>
          </w:p>
        </w:tc>
      </w:tr>
    </w:tbl>
    <w:p w:rsidR="00AF6C42" w:rsidRDefault="00AF6C42" w:rsidP="009B6740">
      <w:pPr>
        <w:autoSpaceDE w:val="0"/>
        <w:autoSpaceDN w:val="0"/>
        <w:adjustRightInd w:val="0"/>
        <w:jc w:val="right"/>
        <w:rPr>
          <w:rFonts w:ascii="Times New Roman" w:hAnsi="Times New Roman"/>
          <w:b/>
        </w:rPr>
      </w:pPr>
      <w:bookmarkStart w:id="0" w:name="_GoBack"/>
      <w:bookmarkEnd w:id="0"/>
    </w:p>
    <w:sectPr w:rsidR="00AF6C42" w:rsidSect="009B674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A1D" w:rsidRDefault="009D4A1D" w:rsidP="009B6740">
      <w:r>
        <w:separator/>
      </w:r>
    </w:p>
  </w:endnote>
  <w:endnote w:type="continuationSeparator" w:id="0">
    <w:p w:rsidR="009D4A1D" w:rsidRDefault="009D4A1D" w:rsidP="009B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1D" w:rsidRDefault="009D4A1D">
    <w:pPr>
      <w:pStyle w:val="aa"/>
      <w:jc w:val="center"/>
    </w:pPr>
    <w:r>
      <w:fldChar w:fldCharType="begin"/>
    </w:r>
    <w:r>
      <w:instrText xml:space="preserve"> PAGE   \* MERGEFORMAT </w:instrText>
    </w:r>
    <w:r>
      <w:fldChar w:fldCharType="separate"/>
    </w:r>
    <w:r w:rsidR="004464CF">
      <w:rPr>
        <w:noProof/>
      </w:rPr>
      <w:t>14</w:t>
    </w:r>
    <w:r>
      <w:rPr>
        <w:noProof/>
      </w:rPr>
      <w:fldChar w:fldCharType="end"/>
    </w:r>
  </w:p>
  <w:p w:rsidR="009D4A1D" w:rsidRDefault="009D4A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A1D" w:rsidRPr="005C274B" w:rsidRDefault="009D4A1D">
    <w:pPr>
      <w:pStyle w:val="aa"/>
      <w:rPr>
        <w:sz w:val="28"/>
      </w:rPr>
    </w:pPr>
    <w:r>
      <w:tab/>
    </w:r>
    <w:r w:rsidRPr="005C274B">
      <w:rPr>
        <w:sz w:val="28"/>
      </w:rPr>
      <w:t>2017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A1D" w:rsidRDefault="009D4A1D" w:rsidP="009B6740">
      <w:r>
        <w:separator/>
      </w:r>
    </w:p>
  </w:footnote>
  <w:footnote w:type="continuationSeparator" w:id="0">
    <w:p w:rsidR="009D4A1D" w:rsidRDefault="009D4A1D" w:rsidP="009B6740">
      <w:r>
        <w:continuationSeparator/>
      </w:r>
    </w:p>
  </w:footnote>
  <w:footnote w:id="1">
    <w:p w:rsidR="009D4A1D" w:rsidRPr="00A7421F" w:rsidRDefault="009D4A1D" w:rsidP="009B6740">
      <w:pPr>
        <w:pStyle w:val="a3"/>
      </w:pPr>
      <w:r w:rsidRPr="00A7421F">
        <w:rPr>
          <w:rStyle w:val="a5"/>
        </w:rPr>
        <w:footnoteRef/>
      </w:r>
      <w:r w:rsidRPr="00A7421F">
        <w:t xml:space="preserve"> В соответствии с Приложением «Структура оценочных средств» к Положению о разработке оценочных</w:t>
      </w:r>
    </w:p>
    <w:p w:rsidR="009D4A1D" w:rsidRDefault="009D4A1D" w:rsidP="009B6740">
      <w:pPr>
        <w:pStyle w:val="a3"/>
        <w:jc w:val="both"/>
      </w:pPr>
      <w:r w:rsidRPr="00A7421F">
        <w:t xml:space="preserve">средств для проведения независимой оценки квалификации, утвержденному приказом Министерства труда и социальной защиты Российской Федерации от 1 ноября </w:t>
      </w:r>
      <w:smartTag w:uri="urn:schemas-microsoft-com:office:smarttags" w:element="metricconverter">
        <w:smartTagPr>
          <w:attr w:name="ProductID" w:val="2016 г"/>
        </w:smartTagPr>
        <w:r w:rsidRPr="00A7421F">
          <w:t>2016 г</w:t>
        </w:r>
      </w:smartTag>
      <w:r w:rsidRPr="00A7421F">
        <w:t xml:space="preserve">. N 601н </w:t>
      </w:r>
    </w:p>
  </w:footnote>
  <w:footnote w:id="2">
    <w:p w:rsidR="009D4A1D" w:rsidRDefault="009D4A1D" w:rsidP="009B6740">
      <w:pPr>
        <w:pStyle w:val="a3"/>
        <w:jc w:val="both"/>
      </w:pPr>
      <w:r>
        <w:rPr>
          <w:rStyle w:val="a5"/>
        </w:rPr>
        <w:footnoteRef/>
      </w:r>
      <w:r w:rsidRPr="00970438">
        <w:t>Для проведения теоретического этапа экзамена используются следующие типы тестовых заданий: с вы</w:t>
      </w:r>
      <w:r>
        <w:t>бором ответа</w:t>
      </w:r>
      <w:r w:rsidRPr="00970438">
        <w:t>; на установление соответствия; на установление последовательности. Типы заданий теоретического этапа экзамена выбираются разработчиками оценочных средств в зависимости от особенностей оцениваемой квалификации</w:t>
      </w:r>
    </w:p>
  </w:footnote>
  <w:footnote w:id="3">
    <w:p w:rsidR="009D4A1D" w:rsidRDefault="009D4A1D" w:rsidP="00E94B36">
      <w:pPr>
        <w:pStyle w:val="a3"/>
      </w:pPr>
      <w:r w:rsidRPr="00970438">
        <w:rPr>
          <w:rStyle w:val="a5"/>
        </w:rPr>
        <w:footnoteRef/>
      </w:r>
      <w:r w:rsidRPr="00970438">
        <w:t xml:space="preserve"> Для проведения практического этапа профессионального экзамена </w:t>
      </w:r>
      <w:r>
        <w:t xml:space="preserve">могут </w:t>
      </w:r>
      <w:r w:rsidRPr="00970438">
        <w:t>использ</w:t>
      </w:r>
      <w:r>
        <w:t>оваться</w:t>
      </w:r>
      <w:r w:rsidRPr="00970438">
        <w:t xml:space="preserve"> два типа заданий: задание на выполнение трудовых функций, трудовых действий в реальных или модельных условиях; портфолио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32B1"/>
    <w:multiLevelType w:val="hybridMultilevel"/>
    <w:tmpl w:val="3FF29B04"/>
    <w:lvl w:ilvl="0" w:tplc="C7A22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044E464A"/>
    <w:multiLevelType w:val="hybridMultilevel"/>
    <w:tmpl w:val="D2EEA25C"/>
    <w:lvl w:ilvl="0" w:tplc="C6A2EB4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047C29B0"/>
    <w:multiLevelType w:val="hybridMultilevel"/>
    <w:tmpl w:val="5FDE4E5A"/>
    <w:lvl w:ilvl="0" w:tplc="33FE2752">
      <w:start w:val="1"/>
      <w:numFmt w:val="decimal"/>
      <w:lvlText w:val="%1."/>
      <w:lvlJc w:val="left"/>
      <w:pPr>
        <w:ind w:left="502" w:hanging="360"/>
      </w:pPr>
      <w:rPr>
        <w:rFonts w:ascii="Times New Roman" w:eastAsia="Calibri" w:hAnsi="Times New Roman" w:hint="default"/>
        <w:b/>
        <w:color w:val="548DD4" w:themeColor="text2" w:themeTint="99"/>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6D94136"/>
    <w:multiLevelType w:val="hybridMultilevel"/>
    <w:tmpl w:val="A9FEE4A0"/>
    <w:lvl w:ilvl="0" w:tplc="F53E14D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19103820"/>
    <w:multiLevelType w:val="hybridMultilevel"/>
    <w:tmpl w:val="288E54E2"/>
    <w:lvl w:ilvl="0" w:tplc="689EE92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19B32161"/>
    <w:multiLevelType w:val="hybridMultilevel"/>
    <w:tmpl w:val="288E54E2"/>
    <w:lvl w:ilvl="0" w:tplc="689EE92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1A1F5185"/>
    <w:multiLevelType w:val="hybridMultilevel"/>
    <w:tmpl w:val="F500B0A4"/>
    <w:lvl w:ilvl="0" w:tplc="5B10D5A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
    <w:nsid w:val="1AAD1F30"/>
    <w:multiLevelType w:val="hybridMultilevel"/>
    <w:tmpl w:val="714AB2F6"/>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61478"/>
    <w:multiLevelType w:val="hybridMultilevel"/>
    <w:tmpl w:val="E516F96A"/>
    <w:lvl w:ilvl="0" w:tplc="5B10D5AE">
      <w:start w:val="1"/>
      <w:numFmt w:val="decimal"/>
      <w:lvlText w:val="%1."/>
      <w:lvlJc w:val="left"/>
      <w:pPr>
        <w:ind w:left="570"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9">
    <w:nsid w:val="2BA2225F"/>
    <w:multiLevelType w:val="hybridMultilevel"/>
    <w:tmpl w:val="B6464BCA"/>
    <w:lvl w:ilvl="0" w:tplc="7A7EC62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0">
    <w:nsid w:val="2E1A48C7"/>
    <w:multiLevelType w:val="hybridMultilevel"/>
    <w:tmpl w:val="835C0688"/>
    <w:lvl w:ilvl="0" w:tplc="689EE928">
      <w:start w:val="1"/>
      <w:numFmt w:val="decimal"/>
      <w:lvlText w:val="%1."/>
      <w:lvlJc w:val="left"/>
      <w:pPr>
        <w:ind w:left="570"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1">
    <w:nsid w:val="3131684C"/>
    <w:multiLevelType w:val="hybridMultilevel"/>
    <w:tmpl w:val="F500B0A4"/>
    <w:lvl w:ilvl="0" w:tplc="5B10D5A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nsid w:val="343A5996"/>
    <w:multiLevelType w:val="hybridMultilevel"/>
    <w:tmpl w:val="3FF29B04"/>
    <w:lvl w:ilvl="0" w:tplc="C7A22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nsid w:val="37992AA4"/>
    <w:multiLevelType w:val="hybridMultilevel"/>
    <w:tmpl w:val="3FF29B04"/>
    <w:lvl w:ilvl="0" w:tplc="C7A22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4">
    <w:nsid w:val="3F0E3F18"/>
    <w:multiLevelType w:val="hybridMultilevel"/>
    <w:tmpl w:val="A9FEE4A0"/>
    <w:lvl w:ilvl="0" w:tplc="F53E14D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5">
    <w:nsid w:val="3FCF304D"/>
    <w:multiLevelType w:val="hybridMultilevel"/>
    <w:tmpl w:val="3FF29B04"/>
    <w:lvl w:ilvl="0" w:tplc="C7A22F6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6">
    <w:nsid w:val="407C0FF3"/>
    <w:multiLevelType w:val="hybridMultilevel"/>
    <w:tmpl w:val="297A98A4"/>
    <w:lvl w:ilvl="0" w:tplc="F53E14DC">
      <w:start w:val="1"/>
      <w:numFmt w:val="decimal"/>
      <w:lvlText w:val="%1."/>
      <w:lvlJc w:val="left"/>
      <w:pPr>
        <w:ind w:left="570"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4170363A"/>
    <w:multiLevelType w:val="hybridMultilevel"/>
    <w:tmpl w:val="E51E6B2C"/>
    <w:lvl w:ilvl="0" w:tplc="F8F69246">
      <w:start w:val="1"/>
      <w:numFmt w:val="decimal"/>
      <w:lvlText w:val="%1."/>
      <w:lvlJc w:val="left"/>
      <w:pPr>
        <w:ind w:left="720" w:hanging="360"/>
      </w:pPr>
      <w:rPr>
        <w:rFonts w:cs="Times New Roman" w:hint="default"/>
        <w:b/>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4755C0"/>
    <w:multiLevelType w:val="hybridMultilevel"/>
    <w:tmpl w:val="D2EEA25C"/>
    <w:lvl w:ilvl="0" w:tplc="C6A2EB4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9">
    <w:nsid w:val="440A0558"/>
    <w:multiLevelType w:val="hybridMultilevel"/>
    <w:tmpl w:val="288E54E2"/>
    <w:lvl w:ilvl="0" w:tplc="689EE92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0">
    <w:nsid w:val="446D4281"/>
    <w:multiLevelType w:val="hybridMultilevel"/>
    <w:tmpl w:val="3D042F5C"/>
    <w:lvl w:ilvl="0" w:tplc="BE94DD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92C7E"/>
    <w:multiLevelType w:val="hybridMultilevel"/>
    <w:tmpl w:val="A9FEE4A0"/>
    <w:lvl w:ilvl="0" w:tplc="F53E14D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85B7BF6"/>
    <w:multiLevelType w:val="hybridMultilevel"/>
    <w:tmpl w:val="E3246368"/>
    <w:lvl w:ilvl="0" w:tplc="C6A2EB48">
      <w:start w:val="1"/>
      <w:numFmt w:val="decimal"/>
      <w:lvlText w:val="%1."/>
      <w:lvlJc w:val="left"/>
      <w:pPr>
        <w:ind w:left="4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595710"/>
    <w:multiLevelType w:val="hybridMultilevel"/>
    <w:tmpl w:val="F500B0A4"/>
    <w:lvl w:ilvl="0" w:tplc="5B10D5A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4">
    <w:nsid w:val="515C02AB"/>
    <w:multiLevelType w:val="hybridMultilevel"/>
    <w:tmpl w:val="F500B0A4"/>
    <w:lvl w:ilvl="0" w:tplc="5B10D5A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5">
    <w:nsid w:val="534971A8"/>
    <w:multiLevelType w:val="hybridMultilevel"/>
    <w:tmpl w:val="288E54E2"/>
    <w:lvl w:ilvl="0" w:tplc="689EE92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6">
    <w:nsid w:val="5BD37963"/>
    <w:multiLevelType w:val="hybridMultilevel"/>
    <w:tmpl w:val="D2EEA25C"/>
    <w:lvl w:ilvl="0" w:tplc="C6A2EB4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nsid w:val="5F115335"/>
    <w:multiLevelType w:val="hybridMultilevel"/>
    <w:tmpl w:val="A9FEE4A0"/>
    <w:lvl w:ilvl="0" w:tplc="F53E14D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8">
    <w:nsid w:val="5FF16A57"/>
    <w:multiLevelType w:val="hybridMultilevel"/>
    <w:tmpl w:val="D2EEA25C"/>
    <w:lvl w:ilvl="0" w:tplc="C6A2EB4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9">
    <w:nsid w:val="77F25929"/>
    <w:multiLevelType w:val="hybridMultilevel"/>
    <w:tmpl w:val="8042E82C"/>
    <w:lvl w:ilvl="0" w:tplc="C7A22F62">
      <w:start w:val="1"/>
      <w:numFmt w:val="decimal"/>
      <w:lvlText w:val="%1."/>
      <w:lvlJc w:val="left"/>
      <w:pPr>
        <w:ind w:left="570"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7"/>
  </w:num>
  <w:num w:numId="2">
    <w:abstractNumId w:val="20"/>
  </w:num>
  <w:num w:numId="3">
    <w:abstractNumId w:val="7"/>
  </w:num>
  <w:num w:numId="4">
    <w:abstractNumId w:val="24"/>
  </w:num>
  <w:num w:numId="5">
    <w:abstractNumId w:val="25"/>
  </w:num>
  <w:num w:numId="6">
    <w:abstractNumId w:val="9"/>
  </w:num>
  <w:num w:numId="7">
    <w:abstractNumId w:val="2"/>
  </w:num>
  <w:num w:numId="8">
    <w:abstractNumId w:val="12"/>
  </w:num>
  <w:num w:numId="9">
    <w:abstractNumId w:val="21"/>
  </w:num>
  <w:num w:numId="10">
    <w:abstractNumId w:val="26"/>
  </w:num>
  <w:num w:numId="11">
    <w:abstractNumId w:val="11"/>
  </w:num>
  <w:num w:numId="12">
    <w:abstractNumId w:val="6"/>
  </w:num>
  <w:num w:numId="13">
    <w:abstractNumId w:val="23"/>
  </w:num>
  <w:num w:numId="14">
    <w:abstractNumId w:val="8"/>
  </w:num>
  <w:num w:numId="15">
    <w:abstractNumId w:val="5"/>
  </w:num>
  <w:num w:numId="16">
    <w:abstractNumId w:val="4"/>
  </w:num>
  <w:num w:numId="17">
    <w:abstractNumId w:val="19"/>
  </w:num>
  <w:num w:numId="18">
    <w:abstractNumId w:val="10"/>
  </w:num>
  <w:num w:numId="19">
    <w:abstractNumId w:val="13"/>
  </w:num>
  <w:num w:numId="20">
    <w:abstractNumId w:val="0"/>
  </w:num>
  <w:num w:numId="21">
    <w:abstractNumId w:val="15"/>
  </w:num>
  <w:num w:numId="22">
    <w:abstractNumId w:val="29"/>
  </w:num>
  <w:num w:numId="23">
    <w:abstractNumId w:val="14"/>
  </w:num>
  <w:num w:numId="24">
    <w:abstractNumId w:val="3"/>
  </w:num>
  <w:num w:numId="25">
    <w:abstractNumId w:val="27"/>
  </w:num>
  <w:num w:numId="26">
    <w:abstractNumId w:val="16"/>
  </w:num>
  <w:num w:numId="27">
    <w:abstractNumId w:val="1"/>
  </w:num>
  <w:num w:numId="28">
    <w:abstractNumId w:val="18"/>
  </w:num>
  <w:num w:numId="29">
    <w:abstractNumId w:val="28"/>
  </w:num>
  <w:num w:numId="3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40"/>
    <w:rsid w:val="00000102"/>
    <w:rsid w:val="0000689E"/>
    <w:rsid w:val="00014EFC"/>
    <w:rsid w:val="00016339"/>
    <w:rsid w:val="0001765E"/>
    <w:rsid w:val="00036FC3"/>
    <w:rsid w:val="00040F2D"/>
    <w:rsid w:val="00045946"/>
    <w:rsid w:val="00045C60"/>
    <w:rsid w:val="00050F84"/>
    <w:rsid w:val="00051378"/>
    <w:rsid w:val="00052191"/>
    <w:rsid w:val="00053AE6"/>
    <w:rsid w:val="00054127"/>
    <w:rsid w:val="00065068"/>
    <w:rsid w:val="0006535F"/>
    <w:rsid w:val="00074645"/>
    <w:rsid w:val="000879DC"/>
    <w:rsid w:val="00090467"/>
    <w:rsid w:val="000974BD"/>
    <w:rsid w:val="000A05C9"/>
    <w:rsid w:val="000A27DE"/>
    <w:rsid w:val="000A55F0"/>
    <w:rsid w:val="000A658F"/>
    <w:rsid w:val="000A685F"/>
    <w:rsid w:val="000A6E62"/>
    <w:rsid w:val="000B1B95"/>
    <w:rsid w:val="000B624C"/>
    <w:rsid w:val="000D31FB"/>
    <w:rsid w:val="000D5408"/>
    <w:rsid w:val="000D6E38"/>
    <w:rsid w:val="000D7634"/>
    <w:rsid w:val="000E0B25"/>
    <w:rsid w:val="000E0E7A"/>
    <w:rsid w:val="000E5671"/>
    <w:rsid w:val="000E679B"/>
    <w:rsid w:val="000F4C67"/>
    <w:rsid w:val="00112AFA"/>
    <w:rsid w:val="00130098"/>
    <w:rsid w:val="001309B1"/>
    <w:rsid w:val="0013109F"/>
    <w:rsid w:val="001334A1"/>
    <w:rsid w:val="00136710"/>
    <w:rsid w:val="00141107"/>
    <w:rsid w:val="00143E86"/>
    <w:rsid w:val="001533D1"/>
    <w:rsid w:val="00154D3C"/>
    <w:rsid w:val="001606C2"/>
    <w:rsid w:val="00165B8A"/>
    <w:rsid w:val="001705AB"/>
    <w:rsid w:val="001742E6"/>
    <w:rsid w:val="00174360"/>
    <w:rsid w:val="00180621"/>
    <w:rsid w:val="0018121A"/>
    <w:rsid w:val="00183706"/>
    <w:rsid w:val="00183811"/>
    <w:rsid w:val="00185E0D"/>
    <w:rsid w:val="0019024C"/>
    <w:rsid w:val="0019057C"/>
    <w:rsid w:val="0019294A"/>
    <w:rsid w:val="001952FE"/>
    <w:rsid w:val="001956E4"/>
    <w:rsid w:val="001A5CFD"/>
    <w:rsid w:val="001B254F"/>
    <w:rsid w:val="001B4F1F"/>
    <w:rsid w:val="001B6527"/>
    <w:rsid w:val="001B75C6"/>
    <w:rsid w:val="001B7B7A"/>
    <w:rsid w:val="001C0A3A"/>
    <w:rsid w:val="001C11A0"/>
    <w:rsid w:val="001C2D93"/>
    <w:rsid w:val="001C5A6F"/>
    <w:rsid w:val="001C7C6F"/>
    <w:rsid w:val="001E1E13"/>
    <w:rsid w:val="001E2403"/>
    <w:rsid w:val="001E69C3"/>
    <w:rsid w:val="001F0D29"/>
    <w:rsid w:val="001F3EDD"/>
    <w:rsid w:val="002044E7"/>
    <w:rsid w:val="002075AE"/>
    <w:rsid w:val="00207FD3"/>
    <w:rsid w:val="00211FA8"/>
    <w:rsid w:val="00212FCA"/>
    <w:rsid w:val="00213B8C"/>
    <w:rsid w:val="002171A8"/>
    <w:rsid w:val="00220F98"/>
    <w:rsid w:val="00223D4D"/>
    <w:rsid w:val="00227502"/>
    <w:rsid w:val="00232907"/>
    <w:rsid w:val="00233CC6"/>
    <w:rsid w:val="00234918"/>
    <w:rsid w:val="00235411"/>
    <w:rsid w:val="00247825"/>
    <w:rsid w:val="00252FCD"/>
    <w:rsid w:val="002674EA"/>
    <w:rsid w:val="00270BE9"/>
    <w:rsid w:val="002738EB"/>
    <w:rsid w:val="002848AC"/>
    <w:rsid w:val="002900D7"/>
    <w:rsid w:val="00292255"/>
    <w:rsid w:val="002952E1"/>
    <w:rsid w:val="002A30DA"/>
    <w:rsid w:val="002A75D1"/>
    <w:rsid w:val="002A7CB0"/>
    <w:rsid w:val="002B236F"/>
    <w:rsid w:val="002B3079"/>
    <w:rsid w:val="002B6D10"/>
    <w:rsid w:val="002B7C2D"/>
    <w:rsid w:val="002C07C4"/>
    <w:rsid w:val="002C0907"/>
    <w:rsid w:val="002C0BBD"/>
    <w:rsid w:val="002C4E42"/>
    <w:rsid w:val="002C75EC"/>
    <w:rsid w:val="002D0AA1"/>
    <w:rsid w:val="002E0BA9"/>
    <w:rsid w:val="002E0BEF"/>
    <w:rsid w:val="002E181C"/>
    <w:rsid w:val="002E306C"/>
    <w:rsid w:val="002E3E0F"/>
    <w:rsid w:val="002E4E16"/>
    <w:rsid w:val="002F59CF"/>
    <w:rsid w:val="002F6867"/>
    <w:rsid w:val="002F7DC8"/>
    <w:rsid w:val="00304CB1"/>
    <w:rsid w:val="0030535B"/>
    <w:rsid w:val="003107C2"/>
    <w:rsid w:val="00311387"/>
    <w:rsid w:val="00311DD2"/>
    <w:rsid w:val="00317BDC"/>
    <w:rsid w:val="003260BD"/>
    <w:rsid w:val="003263CD"/>
    <w:rsid w:val="003268F7"/>
    <w:rsid w:val="003302ED"/>
    <w:rsid w:val="00332B0A"/>
    <w:rsid w:val="00332ED6"/>
    <w:rsid w:val="0033789A"/>
    <w:rsid w:val="00341A40"/>
    <w:rsid w:val="003421B2"/>
    <w:rsid w:val="00346044"/>
    <w:rsid w:val="00346E2F"/>
    <w:rsid w:val="0034721E"/>
    <w:rsid w:val="00347829"/>
    <w:rsid w:val="00351721"/>
    <w:rsid w:val="003526E7"/>
    <w:rsid w:val="0035377E"/>
    <w:rsid w:val="00355683"/>
    <w:rsid w:val="003575C7"/>
    <w:rsid w:val="00357915"/>
    <w:rsid w:val="003610A2"/>
    <w:rsid w:val="00365F4B"/>
    <w:rsid w:val="00371F5A"/>
    <w:rsid w:val="00380763"/>
    <w:rsid w:val="003839CC"/>
    <w:rsid w:val="003853FC"/>
    <w:rsid w:val="0038598C"/>
    <w:rsid w:val="003A397A"/>
    <w:rsid w:val="003A4118"/>
    <w:rsid w:val="003A550C"/>
    <w:rsid w:val="003B0ABD"/>
    <w:rsid w:val="003B0C42"/>
    <w:rsid w:val="003B5FF1"/>
    <w:rsid w:val="003C29EC"/>
    <w:rsid w:val="003C368C"/>
    <w:rsid w:val="003C4331"/>
    <w:rsid w:val="003D0DA1"/>
    <w:rsid w:val="003D2A42"/>
    <w:rsid w:val="003D3C0C"/>
    <w:rsid w:val="003D45D8"/>
    <w:rsid w:val="003D60D3"/>
    <w:rsid w:val="003E00DE"/>
    <w:rsid w:val="003E096F"/>
    <w:rsid w:val="003E1226"/>
    <w:rsid w:val="003F0AF9"/>
    <w:rsid w:val="003F178F"/>
    <w:rsid w:val="003F6DE2"/>
    <w:rsid w:val="0041309B"/>
    <w:rsid w:val="00415650"/>
    <w:rsid w:val="00421BE3"/>
    <w:rsid w:val="00421D15"/>
    <w:rsid w:val="00422C26"/>
    <w:rsid w:val="004236C6"/>
    <w:rsid w:val="00423CBF"/>
    <w:rsid w:val="00432762"/>
    <w:rsid w:val="00432AEB"/>
    <w:rsid w:val="00433665"/>
    <w:rsid w:val="00443BDC"/>
    <w:rsid w:val="004460A7"/>
    <w:rsid w:val="004464CF"/>
    <w:rsid w:val="0045283C"/>
    <w:rsid w:val="004528AA"/>
    <w:rsid w:val="00452FF2"/>
    <w:rsid w:val="004530D2"/>
    <w:rsid w:val="00456B61"/>
    <w:rsid w:val="00456DF8"/>
    <w:rsid w:val="0046108A"/>
    <w:rsid w:val="0046266A"/>
    <w:rsid w:val="0046368A"/>
    <w:rsid w:val="00464D04"/>
    <w:rsid w:val="0046682C"/>
    <w:rsid w:val="00466EF3"/>
    <w:rsid w:val="00466FCB"/>
    <w:rsid w:val="00472A5C"/>
    <w:rsid w:val="00473030"/>
    <w:rsid w:val="00475EC0"/>
    <w:rsid w:val="00486B56"/>
    <w:rsid w:val="00487A1A"/>
    <w:rsid w:val="004946FB"/>
    <w:rsid w:val="004A1FEE"/>
    <w:rsid w:val="004A33BE"/>
    <w:rsid w:val="004A5625"/>
    <w:rsid w:val="004A5A23"/>
    <w:rsid w:val="004B3345"/>
    <w:rsid w:val="004B6443"/>
    <w:rsid w:val="004B677E"/>
    <w:rsid w:val="004B7368"/>
    <w:rsid w:val="004C2410"/>
    <w:rsid w:val="004E2C4D"/>
    <w:rsid w:val="004E3CB8"/>
    <w:rsid w:val="004E3D69"/>
    <w:rsid w:val="004E5F20"/>
    <w:rsid w:val="004E602E"/>
    <w:rsid w:val="004E6877"/>
    <w:rsid w:val="004E7117"/>
    <w:rsid w:val="004E7EFE"/>
    <w:rsid w:val="004F218C"/>
    <w:rsid w:val="004F56F2"/>
    <w:rsid w:val="004F7CF6"/>
    <w:rsid w:val="0050092D"/>
    <w:rsid w:val="00501A5C"/>
    <w:rsid w:val="005039E0"/>
    <w:rsid w:val="00505F36"/>
    <w:rsid w:val="0050736E"/>
    <w:rsid w:val="005136F4"/>
    <w:rsid w:val="005158F5"/>
    <w:rsid w:val="005162EC"/>
    <w:rsid w:val="005206BD"/>
    <w:rsid w:val="005247CE"/>
    <w:rsid w:val="00526097"/>
    <w:rsid w:val="00527898"/>
    <w:rsid w:val="00531B3E"/>
    <w:rsid w:val="005331BD"/>
    <w:rsid w:val="00535F93"/>
    <w:rsid w:val="00541688"/>
    <w:rsid w:val="005423F9"/>
    <w:rsid w:val="00554CD2"/>
    <w:rsid w:val="0055568C"/>
    <w:rsid w:val="00555D48"/>
    <w:rsid w:val="00556187"/>
    <w:rsid w:val="00561321"/>
    <w:rsid w:val="00561FA1"/>
    <w:rsid w:val="00570FA5"/>
    <w:rsid w:val="00576516"/>
    <w:rsid w:val="00577925"/>
    <w:rsid w:val="00580ED3"/>
    <w:rsid w:val="00584DEA"/>
    <w:rsid w:val="00586BB9"/>
    <w:rsid w:val="00592466"/>
    <w:rsid w:val="005924C7"/>
    <w:rsid w:val="00595F5E"/>
    <w:rsid w:val="005A3334"/>
    <w:rsid w:val="005A4BC6"/>
    <w:rsid w:val="005B04A5"/>
    <w:rsid w:val="005B2345"/>
    <w:rsid w:val="005C0F5D"/>
    <w:rsid w:val="005C1129"/>
    <w:rsid w:val="005C274B"/>
    <w:rsid w:val="005D35AB"/>
    <w:rsid w:val="005D3A14"/>
    <w:rsid w:val="005D701E"/>
    <w:rsid w:val="005E0D77"/>
    <w:rsid w:val="005E212F"/>
    <w:rsid w:val="005E7254"/>
    <w:rsid w:val="005F15C8"/>
    <w:rsid w:val="005F359C"/>
    <w:rsid w:val="005F51D3"/>
    <w:rsid w:val="00600CFC"/>
    <w:rsid w:val="00606893"/>
    <w:rsid w:val="00606A2F"/>
    <w:rsid w:val="00617172"/>
    <w:rsid w:val="006207F2"/>
    <w:rsid w:val="00620C05"/>
    <w:rsid w:val="00632998"/>
    <w:rsid w:val="00633042"/>
    <w:rsid w:val="0063601F"/>
    <w:rsid w:val="00637B6B"/>
    <w:rsid w:val="00646981"/>
    <w:rsid w:val="006560B9"/>
    <w:rsid w:val="00661DCB"/>
    <w:rsid w:val="00662FB2"/>
    <w:rsid w:val="00672174"/>
    <w:rsid w:val="00687772"/>
    <w:rsid w:val="00690D7B"/>
    <w:rsid w:val="00695A25"/>
    <w:rsid w:val="00697467"/>
    <w:rsid w:val="006A0F88"/>
    <w:rsid w:val="006A1682"/>
    <w:rsid w:val="006A5BEF"/>
    <w:rsid w:val="006A636C"/>
    <w:rsid w:val="006A6B93"/>
    <w:rsid w:val="006B00DB"/>
    <w:rsid w:val="006B06D3"/>
    <w:rsid w:val="006B1CCE"/>
    <w:rsid w:val="006B54E5"/>
    <w:rsid w:val="006C05E4"/>
    <w:rsid w:val="006C417C"/>
    <w:rsid w:val="006C68AC"/>
    <w:rsid w:val="006D0226"/>
    <w:rsid w:val="006D0EE1"/>
    <w:rsid w:val="006E27FD"/>
    <w:rsid w:val="006E2FD3"/>
    <w:rsid w:val="006E5516"/>
    <w:rsid w:val="006F3800"/>
    <w:rsid w:val="006F39E6"/>
    <w:rsid w:val="00710500"/>
    <w:rsid w:val="00716AED"/>
    <w:rsid w:val="00723920"/>
    <w:rsid w:val="00724CB1"/>
    <w:rsid w:val="00725895"/>
    <w:rsid w:val="00726D87"/>
    <w:rsid w:val="00727B2B"/>
    <w:rsid w:val="00736448"/>
    <w:rsid w:val="0073720D"/>
    <w:rsid w:val="0074527B"/>
    <w:rsid w:val="00746FCA"/>
    <w:rsid w:val="007506D5"/>
    <w:rsid w:val="007516D3"/>
    <w:rsid w:val="00753142"/>
    <w:rsid w:val="007557D8"/>
    <w:rsid w:val="0076122C"/>
    <w:rsid w:val="007647DD"/>
    <w:rsid w:val="007655E8"/>
    <w:rsid w:val="00767556"/>
    <w:rsid w:val="00780B5F"/>
    <w:rsid w:val="00790944"/>
    <w:rsid w:val="00790C75"/>
    <w:rsid w:val="00795E5E"/>
    <w:rsid w:val="00796EDB"/>
    <w:rsid w:val="007A0323"/>
    <w:rsid w:val="007A2574"/>
    <w:rsid w:val="007B5AC8"/>
    <w:rsid w:val="007C21A5"/>
    <w:rsid w:val="007C42D0"/>
    <w:rsid w:val="007C6CD2"/>
    <w:rsid w:val="007D1DDD"/>
    <w:rsid w:val="007D2350"/>
    <w:rsid w:val="007D2E40"/>
    <w:rsid w:val="007E1474"/>
    <w:rsid w:val="007E149C"/>
    <w:rsid w:val="007F1220"/>
    <w:rsid w:val="007F1A3C"/>
    <w:rsid w:val="007F3EF3"/>
    <w:rsid w:val="008000E1"/>
    <w:rsid w:val="00800CCA"/>
    <w:rsid w:val="00803EB4"/>
    <w:rsid w:val="008102FE"/>
    <w:rsid w:val="00811183"/>
    <w:rsid w:val="00812592"/>
    <w:rsid w:val="008157F0"/>
    <w:rsid w:val="00816C91"/>
    <w:rsid w:val="008178E6"/>
    <w:rsid w:val="008234E7"/>
    <w:rsid w:val="00823920"/>
    <w:rsid w:val="008260F5"/>
    <w:rsid w:val="00827A85"/>
    <w:rsid w:val="00835072"/>
    <w:rsid w:val="00847C86"/>
    <w:rsid w:val="00852134"/>
    <w:rsid w:val="00852AA0"/>
    <w:rsid w:val="00853E06"/>
    <w:rsid w:val="00856BFD"/>
    <w:rsid w:val="0086416D"/>
    <w:rsid w:val="0086598D"/>
    <w:rsid w:val="00866AAA"/>
    <w:rsid w:val="008708B1"/>
    <w:rsid w:val="00874D97"/>
    <w:rsid w:val="00876454"/>
    <w:rsid w:val="008771F1"/>
    <w:rsid w:val="00877C35"/>
    <w:rsid w:val="00883934"/>
    <w:rsid w:val="00883D7F"/>
    <w:rsid w:val="00885851"/>
    <w:rsid w:val="0089211E"/>
    <w:rsid w:val="00892E3C"/>
    <w:rsid w:val="00894795"/>
    <w:rsid w:val="00896D27"/>
    <w:rsid w:val="008A543E"/>
    <w:rsid w:val="008B465A"/>
    <w:rsid w:val="008B5075"/>
    <w:rsid w:val="008B7082"/>
    <w:rsid w:val="008C10D2"/>
    <w:rsid w:val="008C250A"/>
    <w:rsid w:val="008C29CA"/>
    <w:rsid w:val="008C643E"/>
    <w:rsid w:val="008D52F7"/>
    <w:rsid w:val="008E007A"/>
    <w:rsid w:val="008F1CE0"/>
    <w:rsid w:val="008F3DA2"/>
    <w:rsid w:val="008F6252"/>
    <w:rsid w:val="009009BC"/>
    <w:rsid w:val="00901AD8"/>
    <w:rsid w:val="00904F22"/>
    <w:rsid w:val="009103E9"/>
    <w:rsid w:val="0091514C"/>
    <w:rsid w:val="00916A43"/>
    <w:rsid w:val="00917535"/>
    <w:rsid w:val="0092374E"/>
    <w:rsid w:val="00930E7B"/>
    <w:rsid w:val="009326B9"/>
    <w:rsid w:val="00932922"/>
    <w:rsid w:val="00940EB1"/>
    <w:rsid w:val="00941EE7"/>
    <w:rsid w:val="00944677"/>
    <w:rsid w:val="00945018"/>
    <w:rsid w:val="00956938"/>
    <w:rsid w:val="009569D4"/>
    <w:rsid w:val="009574DF"/>
    <w:rsid w:val="00960D8A"/>
    <w:rsid w:val="00962B0C"/>
    <w:rsid w:val="009651AE"/>
    <w:rsid w:val="00970438"/>
    <w:rsid w:val="0097271A"/>
    <w:rsid w:val="00974AE9"/>
    <w:rsid w:val="009777B2"/>
    <w:rsid w:val="00980385"/>
    <w:rsid w:val="00982434"/>
    <w:rsid w:val="009866BD"/>
    <w:rsid w:val="00986C3F"/>
    <w:rsid w:val="0099223F"/>
    <w:rsid w:val="00993638"/>
    <w:rsid w:val="0099504A"/>
    <w:rsid w:val="00996DDB"/>
    <w:rsid w:val="00997762"/>
    <w:rsid w:val="00997F08"/>
    <w:rsid w:val="009A0DCA"/>
    <w:rsid w:val="009A1A3C"/>
    <w:rsid w:val="009A1B81"/>
    <w:rsid w:val="009B06A7"/>
    <w:rsid w:val="009B0AC2"/>
    <w:rsid w:val="009B1795"/>
    <w:rsid w:val="009B3DE0"/>
    <w:rsid w:val="009B51D5"/>
    <w:rsid w:val="009B5CE0"/>
    <w:rsid w:val="009B6740"/>
    <w:rsid w:val="009C159C"/>
    <w:rsid w:val="009C2825"/>
    <w:rsid w:val="009C40A2"/>
    <w:rsid w:val="009C4C44"/>
    <w:rsid w:val="009D11B1"/>
    <w:rsid w:val="009D3DDE"/>
    <w:rsid w:val="009D4A1D"/>
    <w:rsid w:val="009D4E25"/>
    <w:rsid w:val="009D7681"/>
    <w:rsid w:val="009E3C28"/>
    <w:rsid w:val="009E5948"/>
    <w:rsid w:val="009E5B96"/>
    <w:rsid w:val="009E6F9F"/>
    <w:rsid w:val="009F151C"/>
    <w:rsid w:val="009F55ED"/>
    <w:rsid w:val="009F590B"/>
    <w:rsid w:val="009F6079"/>
    <w:rsid w:val="00A01EEC"/>
    <w:rsid w:val="00A041C7"/>
    <w:rsid w:val="00A06B51"/>
    <w:rsid w:val="00A114B4"/>
    <w:rsid w:val="00A14F76"/>
    <w:rsid w:val="00A172D5"/>
    <w:rsid w:val="00A1783B"/>
    <w:rsid w:val="00A17DE3"/>
    <w:rsid w:val="00A25159"/>
    <w:rsid w:val="00A2537D"/>
    <w:rsid w:val="00A25CBD"/>
    <w:rsid w:val="00A361CE"/>
    <w:rsid w:val="00A40007"/>
    <w:rsid w:val="00A4164F"/>
    <w:rsid w:val="00A441D4"/>
    <w:rsid w:val="00A47E8C"/>
    <w:rsid w:val="00A50F07"/>
    <w:rsid w:val="00A66A53"/>
    <w:rsid w:val="00A70F68"/>
    <w:rsid w:val="00A73589"/>
    <w:rsid w:val="00A73CF1"/>
    <w:rsid w:val="00A7421F"/>
    <w:rsid w:val="00A8163B"/>
    <w:rsid w:val="00A83C93"/>
    <w:rsid w:val="00A842D3"/>
    <w:rsid w:val="00A90B51"/>
    <w:rsid w:val="00A914FC"/>
    <w:rsid w:val="00A94DED"/>
    <w:rsid w:val="00A9759F"/>
    <w:rsid w:val="00AA0C7B"/>
    <w:rsid w:val="00AA1940"/>
    <w:rsid w:val="00AA5F04"/>
    <w:rsid w:val="00AA7586"/>
    <w:rsid w:val="00AB345F"/>
    <w:rsid w:val="00AB6765"/>
    <w:rsid w:val="00AC38BF"/>
    <w:rsid w:val="00AE0EA3"/>
    <w:rsid w:val="00AE29BE"/>
    <w:rsid w:val="00AE3939"/>
    <w:rsid w:val="00AE3AF3"/>
    <w:rsid w:val="00AE5162"/>
    <w:rsid w:val="00AE6777"/>
    <w:rsid w:val="00AE6BE9"/>
    <w:rsid w:val="00AE74B0"/>
    <w:rsid w:val="00AF6C42"/>
    <w:rsid w:val="00B004A2"/>
    <w:rsid w:val="00B00644"/>
    <w:rsid w:val="00B03EC2"/>
    <w:rsid w:val="00B04947"/>
    <w:rsid w:val="00B06306"/>
    <w:rsid w:val="00B10E0C"/>
    <w:rsid w:val="00B14351"/>
    <w:rsid w:val="00B148B0"/>
    <w:rsid w:val="00B14C1A"/>
    <w:rsid w:val="00B20A73"/>
    <w:rsid w:val="00B2327C"/>
    <w:rsid w:val="00B236D4"/>
    <w:rsid w:val="00B251C6"/>
    <w:rsid w:val="00B35030"/>
    <w:rsid w:val="00B36158"/>
    <w:rsid w:val="00B43829"/>
    <w:rsid w:val="00B44E98"/>
    <w:rsid w:val="00B46D0D"/>
    <w:rsid w:val="00B5130E"/>
    <w:rsid w:val="00B5141A"/>
    <w:rsid w:val="00B51C12"/>
    <w:rsid w:val="00B5333A"/>
    <w:rsid w:val="00B552DE"/>
    <w:rsid w:val="00B56B03"/>
    <w:rsid w:val="00B57671"/>
    <w:rsid w:val="00B62573"/>
    <w:rsid w:val="00B62DAD"/>
    <w:rsid w:val="00B66DE2"/>
    <w:rsid w:val="00B736E2"/>
    <w:rsid w:val="00B7492E"/>
    <w:rsid w:val="00B9009A"/>
    <w:rsid w:val="00B91291"/>
    <w:rsid w:val="00B9570C"/>
    <w:rsid w:val="00B97411"/>
    <w:rsid w:val="00B9754D"/>
    <w:rsid w:val="00BA0E28"/>
    <w:rsid w:val="00BA0ED3"/>
    <w:rsid w:val="00BA4D2C"/>
    <w:rsid w:val="00BA5B4E"/>
    <w:rsid w:val="00BA646C"/>
    <w:rsid w:val="00BA7174"/>
    <w:rsid w:val="00BB1392"/>
    <w:rsid w:val="00BB33F2"/>
    <w:rsid w:val="00BB683F"/>
    <w:rsid w:val="00BC33CC"/>
    <w:rsid w:val="00BC5A05"/>
    <w:rsid w:val="00BC6971"/>
    <w:rsid w:val="00BD0FD4"/>
    <w:rsid w:val="00BD423F"/>
    <w:rsid w:val="00BD4841"/>
    <w:rsid w:val="00BD4E7B"/>
    <w:rsid w:val="00BE0E16"/>
    <w:rsid w:val="00BE1125"/>
    <w:rsid w:val="00BE143B"/>
    <w:rsid w:val="00BF4B1F"/>
    <w:rsid w:val="00C00BEF"/>
    <w:rsid w:val="00C00CD3"/>
    <w:rsid w:val="00C0260C"/>
    <w:rsid w:val="00C04142"/>
    <w:rsid w:val="00C06F97"/>
    <w:rsid w:val="00C10918"/>
    <w:rsid w:val="00C16BAC"/>
    <w:rsid w:val="00C202F1"/>
    <w:rsid w:val="00C2529C"/>
    <w:rsid w:val="00C276FC"/>
    <w:rsid w:val="00C36401"/>
    <w:rsid w:val="00C36406"/>
    <w:rsid w:val="00C567C6"/>
    <w:rsid w:val="00C577A4"/>
    <w:rsid w:val="00C57FA5"/>
    <w:rsid w:val="00C605B1"/>
    <w:rsid w:val="00C70AE8"/>
    <w:rsid w:val="00C7145F"/>
    <w:rsid w:val="00C73D26"/>
    <w:rsid w:val="00C770AE"/>
    <w:rsid w:val="00C81B10"/>
    <w:rsid w:val="00C833BB"/>
    <w:rsid w:val="00C91FF7"/>
    <w:rsid w:val="00C96D34"/>
    <w:rsid w:val="00CA4468"/>
    <w:rsid w:val="00CC4C97"/>
    <w:rsid w:val="00CD123C"/>
    <w:rsid w:val="00CE3903"/>
    <w:rsid w:val="00CE4110"/>
    <w:rsid w:val="00CE5E15"/>
    <w:rsid w:val="00CF106A"/>
    <w:rsid w:val="00CF5E6C"/>
    <w:rsid w:val="00D046FC"/>
    <w:rsid w:val="00D05178"/>
    <w:rsid w:val="00D0738A"/>
    <w:rsid w:val="00D076A8"/>
    <w:rsid w:val="00D12434"/>
    <w:rsid w:val="00D12A0B"/>
    <w:rsid w:val="00D13D13"/>
    <w:rsid w:val="00D22037"/>
    <w:rsid w:val="00D220A7"/>
    <w:rsid w:val="00D241B2"/>
    <w:rsid w:val="00D25B4F"/>
    <w:rsid w:val="00D456B0"/>
    <w:rsid w:val="00D46F67"/>
    <w:rsid w:val="00D47104"/>
    <w:rsid w:val="00D608CE"/>
    <w:rsid w:val="00D6262D"/>
    <w:rsid w:val="00D65856"/>
    <w:rsid w:val="00D736D9"/>
    <w:rsid w:val="00D75C77"/>
    <w:rsid w:val="00D76C9D"/>
    <w:rsid w:val="00D778E3"/>
    <w:rsid w:val="00D824BB"/>
    <w:rsid w:val="00D8393B"/>
    <w:rsid w:val="00D83BC0"/>
    <w:rsid w:val="00D94CEC"/>
    <w:rsid w:val="00D97C84"/>
    <w:rsid w:val="00DA7A0C"/>
    <w:rsid w:val="00DB0256"/>
    <w:rsid w:val="00DB2E66"/>
    <w:rsid w:val="00DB2F11"/>
    <w:rsid w:val="00DB353C"/>
    <w:rsid w:val="00DB5BD4"/>
    <w:rsid w:val="00DB708A"/>
    <w:rsid w:val="00DC17E2"/>
    <w:rsid w:val="00DC2609"/>
    <w:rsid w:val="00DC4FA8"/>
    <w:rsid w:val="00DD22F7"/>
    <w:rsid w:val="00DD3ACC"/>
    <w:rsid w:val="00DD4E17"/>
    <w:rsid w:val="00DE0AAA"/>
    <w:rsid w:val="00DE2449"/>
    <w:rsid w:val="00DE3380"/>
    <w:rsid w:val="00DF0FEE"/>
    <w:rsid w:val="00DF520F"/>
    <w:rsid w:val="00E11F6B"/>
    <w:rsid w:val="00E22B1C"/>
    <w:rsid w:val="00E27D3B"/>
    <w:rsid w:val="00E319EB"/>
    <w:rsid w:val="00E333E9"/>
    <w:rsid w:val="00E37371"/>
    <w:rsid w:val="00E43E57"/>
    <w:rsid w:val="00E45989"/>
    <w:rsid w:val="00E46CFE"/>
    <w:rsid w:val="00E46D84"/>
    <w:rsid w:val="00E47B8A"/>
    <w:rsid w:val="00E60132"/>
    <w:rsid w:val="00E71ECC"/>
    <w:rsid w:val="00E72AE2"/>
    <w:rsid w:val="00E75070"/>
    <w:rsid w:val="00E76097"/>
    <w:rsid w:val="00E77DC2"/>
    <w:rsid w:val="00E81D78"/>
    <w:rsid w:val="00E82C71"/>
    <w:rsid w:val="00E8451A"/>
    <w:rsid w:val="00E9069F"/>
    <w:rsid w:val="00E94B36"/>
    <w:rsid w:val="00E96092"/>
    <w:rsid w:val="00EA650B"/>
    <w:rsid w:val="00EB07E0"/>
    <w:rsid w:val="00EB5D0A"/>
    <w:rsid w:val="00EB6864"/>
    <w:rsid w:val="00EC235A"/>
    <w:rsid w:val="00EC689D"/>
    <w:rsid w:val="00EC7B0E"/>
    <w:rsid w:val="00ED07CC"/>
    <w:rsid w:val="00ED199D"/>
    <w:rsid w:val="00ED489D"/>
    <w:rsid w:val="00EE5BFC"/>
    <w:rsid w:val="00EF0881"/>
    <w:rsid w:val="00EF51B4"/>
    <w:rsid w:val="00EF7ADE"/>
    <w:rsid w:val="00F00D58"/>
    <w:rsid w:val="00F034F0"/>
    <w:rsid w:val="00F056E3"/>
    <w:rsid w:val="00F05B11"/>
    <w:rsid w:val="00F0659D"/>
    <w:rsid w:val="00F11342"/>
    <w:rsid w:val="00F13C2E"/>
    <w:rsid w:val="00F2559B"/>
    <w:rsid w:val="00F25BCF"/>
    <w:rsid w:val="00F26391"/>
    <w:rsid w:val="00F35F50"/>
    <w:rsid w:val="00F44505"/>
    <w:rsid w:val="00F456E4"/>
    <w:rsid w:val="00F461E9"/>
    <w:rsid w:val="00F545C8"/>
    <w:rsid w:val="00F66B56"/>
    <w:rsid w:val="00F72065"/>
    <w:rsid w:val="00F808C4"/>
    <w:rsid w:val="00F81E5A"/>
    <w:rsid w:val="00F82196"/>
    <w:rsid w:val="00F830BC"/>
    <w:rsid w:val="00F853AA"/>
    <w:rsid w:val="00F94F6F"/>
    <w:rsid w:val="00F9646D"/>
    <w:rsid w:val="00F97F6F"/>
    <w:rsid w:val="00FA16D8"/>
    <w:rsid w:val="00FA376B"/>
    <w:rsid w:val="00FB441D"/>
    <w:rsid w:val="00FC0CFC"/>
    <w:rsid w:val="00FC1C51"/>
    <w:rsid w:val="00FC5EFF"/>
    <w:rsid w:val="00FD4C0C"/>
    <w:rsid w:val="00FE70E7"/>
    <w:rsid w:val="00FE7CAA"/>
    <w:rsid w:val="00FF0C29"/>
    <w:rsid w:val="00FF1842"/>
    <w:rsid w:val="00FF3744"/>
    <w:rsid w:val="00FF43C7"/>
    <w:rsid w:val="00FF5407"/>
    <w:rsid w:val="00FF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CE"/>
    <w:rPr>
      <w:sz w:val="24"/>
      <w:szCs w:val="24"/>
    </w:rPr>
  </w:style>
  <w:style w:type="paragraph" w:styleId="1">
    <w:name w:val="heading 1"/>
    <w:basedOn w:val="a"/>
    <w:next w:val="a"/>
    <w:link w:val="10"/>
    <w:qFormat/>
    <w:locked/>
    <w:rsid w:val="005C1129"/>
    <w:pPr>
      <w:keepNext/>
      <w:ind w:firstLine="90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rsid w:val="009B6740"/>
    <w:rPr>
      <w:rFonts w:ascii="Times New Roman" w:hAnsi="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3"/>
    <w:uiPriority w:val="99"/>
    <w:semiHidden/>
    <w:locked/>
    <w:rsid w:val="009B6740"/>
    <w:rPr>
      <w:rFonts w:ascii="Times New Roman" w:eastAsia="Times New Roman" w:hAnsi="Times New Roman" w:cs="Times New Roman"/>
      <w:sz w:val="20"/>
      <w:szCs w:val="20"/>
    </w:rPr>
  </w:style>
  <w:style w:type="character" w:styleId="a5">
    <w:name w:val="footnote reference"/>
    <w:uiPriority w:val="99"/>
    <w:semiHidden/>
    <w:rsid w:val="009B6740"/>
    <w:rPr>
      <w:rFonts w:cs="Times New Roman"/>
      <w:vertAlign w:val="superscript"/>
    </w:rPr>
  </w:style>
  <w:style w:type="paragraph" w:styleId="a6">
    <w:name w:val="List Paragraph"/>
    <w:basedOn w:val="a"/>
    <w:uiPriority w:val="99"/>
    <w:qFormat/>
    <w:rsid w:val="009B6740"/>
    <w:pPr>
      <w:ind w:left="720"/>
      <w:contextualSpacing/>
    </w:pPr>
  </w:style>
  <w:style w:type="paragraph" w:customStyle="1" w:styleId="ConsPlusNormal">
    <w:name w:val="ConsPlusNormal"/>
    <w:uiPriority w:val="99"/>
    <w:rsid w:val="009B6740"/>
    <w:pPr>
      <w:widowControl w:val="0"/>
      <w:autoSpaceDE w:val="0"/>
      <w:autoSpaceDN w:val="0"/>
    </w:pPr>
    <w:rPr>
      <w:rFonts w:ascii="Calibri" w:hAnsi="Calibri" w:cs="Calibri"/>
      <w:sz w:val="22"/>
    </w:rPr>
  </w:style>
  <w:style w:type="paragraph" w:customStyle="1" w:styleId="ConsPlusTitle">
    <w:name w:val="ConsPlusTitle"/>
    <w:uiPriority w:val="99"/>
    <w:rsid w:val="009B6740"/>
    <w:pPr>
      <w:widowControl w:val="0"/>
      <w:autoSpaceDE w:val="0"/>
      <w:autoSpaceDN w:val="0"/>
    </w:pPr>
    <w:rPr>
      <w:rFonts w:ascii="Calibri" w:hAnsi="Calibri" w:cs="Calibri"/>
      <w:b/>
      <w:sz w:val="22"/>
    </w:rPr>
  </w:style>
  <w:style w:type="paragraph" w:customStyle="1" w:styleId="ConsPlusDocList">
    <w:name w:val="ConsPlusDocList"/>
    <w:uiPriority w:val="99"/>
    <w:rsid w:val="009B6740"/>
    <w:pPr>
      <w:widowControl w:val="0"/>
      <w:autoSpaceDE w:val="0"/>
      <w:autoSpaceDN w:val="0"/>
    </w:pPr>
    <w:rPr>
      <w:rFonts w:ascii="Courier New" w:hAnsi="Courier New" w:cs="Courier New"/>
    </w:rPr>
  </w:style>
  <w:style w:type="table" w:styleId="a7">
    <w:name w:val="Table Grid"/>
    <w:basedOn w:val="a1"/>
    <w:uiPriority w:val="99"/>
    <w:rsid w:val="009B674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9"/>
    <w:uiPriority w:val="99"/>
    <w:semiHidden/>
    <w:locked/>
    <w:rsid w:val="009B6740"/>
    <w:rPr>
      <w:rFonts w:cs="Times New Roman"/>
    </w:rPr>
  </w:style>
  <w:style w:type="paragraph" w:styleId="a9">
    <w:name w:val="header"/>
    <w:basedOn w:val="a"/>
    <w:link w:val="a8"/>
    <w:uiPriority w:val="99"/>
    <w:semiHidden/>
    <w:rsid w:val="009B6740"/>
    <w:pPr>
      <w:tabs>
        <w:tab w:val="center" w:pos="4677"/>
        <w:tab w:val="right" w:pos="9355"/>
      </w:tabs>
    </w:pPr>
    <w:rPr>
      <w:sz w:val="20"/>
      <w:szCs w:val="20"/>
    </w:rPr>
  </w:style>
  <w:style w:type="character" w:customStyle="1" w:styleId="HeaderChar1">
    <w:name w:val="Header Char1"/>
    <w:uiPriority w:val="99"/>
    <w:semiHidden/>
    <w:rsid w:val="00E76102"/>
    <w:rPr>
      <w:sz w:val="24"/>
      <w:szCs w:val="24"/>
    </w:rPr>
  </w:style>
  <w:style w:type="paragraph" w:styleId="aa">
    <w:name w:val="footer"/>
    <w:basedOn w:val="a"/>
    <w:link w:val="ab"/>
    <w:uiPriority w:val="99"/>
    <w:rsid w:val="009B6740"/>
    <w:pPr>
      <w:tabs>
        <w:tab w:val="center" w:pos="4677"/>
        <w:tab w:val="right" w:pos="9355"/>
      </w:tabs>
    </w:pPr>
    <w:rPr>
      <w:sz w:val="20"/>
      <w:szCs w:val="20"/>
    </w:rPr>
  </w:style>
  <w:style w:type="character" w:customStyle="1" w:styleId="ab">
    <w:name w:val="Нижний колонтитул Знак"/>
    <w:link w:val="aa"/>
    <w:uiPriority w:val="99"/>
    <w:locked/>
    <w:rsid w:val="009B6740"/>
    <w:rPr>
      <w:rFonts w:cs="Times New Roman"/>
    </w:rPr>
  </w:style>
  <w:style w:type="paragraph" w:styleId="ac">
    <w:name w:val="Normal (Web)"/>
    <w:basedOn w:val="a"/>
    <w:uiPriority w:val="99"/>
    <w:rsid w:val="009B6740"/>
    <w:pPr>
      <w:spacing w:before="100" w:beforeAutospacing="1" w:after="100" w:afterAutospacing="1"/>
    </w:pPr>
    <w:rPr>
      <w:rFonts w:ascii="Times" w:hAnsi="Times"/>
      <w:sz w:val="20"/>
      <w:szCs w:val="20"/>
    </w:rPr>
  </w:style>
  <w:style w:type="paragraph" w:styleId="ad">
    <w:name w:val="Balloon Text"/>
    <w:basedOn w:val="a"/>
    <w:link w:val="ae"/>
    <w:uiPriority w:val="99"/>
    <w:semiHidden/>
    <w:rsid w:val="009B6740"/>
    <w:rPr>
      <w:rFonts w:ascii="Lucida Grande CY" w:hAnsi="Lucida Grande CY"/>
      <w:sz w:val="18"/>
      <w:szCs w:val="18"/>
    </w:rPr>
  </w:style>
  <w:style w:type="character" w:customStyle="1" w:styleId="ae">
    <w:name w:val="Текст выноски Знак"/>
    <w:link w:val="ad"/>
    <w:uiPriority w:val="99"/>
    <w:semiHidden/>
    <w:locked/>
    <w:rsid w:val="009B6740"/>
    <w:rPr>
      <w:rFonts w:ascii="Lucida Grande CY" w:hAnsi="Lucida Grande CY" w:cs="Lucida Grande CY"/>
      <w:sz w:val="18"/>
      <w:szCs w:val="18"/>
    </w:rPr>
  </w:style>
  <w:style w:type="paragraph" w:customStyle="1" w:styleId="Default">
    <w:name w:val="Default"/>
    <w:uiPriority w:val="99"/>
    <w:rsid w:val="009B6740"/>
    <w:pPr>
      <w:autoSpaceDE w:val="0"/>
      <w:autoSpaceDN w:val="0"/>
      <w:adjustRightInd w:val="0"/>
    </w:pPr>
    <w:rPr>
      <w:rFonts w:ascii="Arial" w:hAnsi="Arial" w:cs="Arial"/>
      <w:color w:val="000000"/>
      <w:sz w:val="24"/>
      <w:szCs w:val="24"/>
    </w:rPr>
  </w:style>
  <w:style w:type="paragraph" w:customStyle="1" w:styleId="text-comment">
    <w:name w:val="text-comment"/>
    <w:basedOn w:val="a"/>
    <w:uiPriority w:val="99"/>
    <w:rsid w:val="009B6740"/>
    <w:pPr>
      <w:spacing w:before="100" w:beforeAutospacing="1" w:after="100" w:afterAutospacing="1"/>
    </w:pPr>
    <w:rPr>
      <w:rFonts w:ascii="Times New Roman" w:hAnsi="Times New Roman"/>
    </w:rPr>
  </w:style>
  <w:style w:type="paragraph" w:customStyle="1" w:styleId="text-info">
    <w:name w:val="text-info"/>
    <w:basedOn w:val="a"/>
    <w:uiPriority w:val="99"/>
    <w:rsid w:val="009B6740"/>
    <w:pPr>
      <w:spacing w:before="100" w:beforeAutospacing="1" w:after="100" w:afterAutospacing="1"/>
    </w:pPr>
    <w:rPr>
      <w:rFonts w:ascii="Times New Roman" w:hAnsi="Times New Roman"/>
    </w:rPr>
  </w:style>
  <w:style w:type="paragraph" w:customStyle="1" w:styleId="text-tip">
    <w:name w:val="text-tip"/>
    <w:basedOn w:val="a"/>
    <w:uiPriority w:val="99"/>
    <w:rsid w:val="009B6740"/>
    <w:pPr>
      <w:spacing w:before="100" w:beforeAutospacing="1" w:after="100" w:afterAutospacing="1"/>
    </w:pPr>
    <w:rPr>
      <w:rFonts w:ascii="Times New Roman" w:hAnsi="Times New Roman"/>
    </w:rPr>
  </w:style>
  <w:style w:type="character" w:styleId="af">
    <w:name w:val="Strong"/>
    <w:uiPriority w:val="99"/>
    <w:qFormat/>
    <w:rsid w:val="009B6740"/>
    <w:rPr>
      <w:rFonts w:cs="Times New Roman"/>
      <w:b/>
      <w:bCs/>
    </w:rPr>
  </w:style>
  <w:style w:type="character" w:styleId="af0">
    <w:name w:val="Hyperlink"/>
    <w:uiPriority w:val="99"/>
    <w:semiHidden/>
    <w:rsid w:val="009B6740"/>
    <w:rPr>
      <w:rFonts w:cs="Times New Roman"/>
      <w:color w:val="0000FF"/>
      <w:u w:val="single"/>
    </w:rPr>
  </w:style>
  <w:style w:type="character" w:customStyle="1" w:styleId="af1">
    <w:name w:val="Текст примечания Знак"/>
    <w:link w:val="af2"/>
    <w:uiPriority w:val="99"/>
    <w:semiHidden/>
    <w:locked/>
    <w:rsid w:val="009B6740"/>
    <w:rPr>
      <w:rFonts w:cs="Times New Roman"/>
      <w:sz w:val="20"/>
      <w:szCs w:val="20"/>
      <w:lang w:eastAsia="ja-JP"/>
    </w:rPr>
  </w:style>
  <w:style w:type="paragraph" w:styleId="af2">
    <w:name w:val="annotation text"/>
    <w:basedOn w:val="a"/>
    <w:link w:val="af1"/>
    <w:uiPriority w:val="99"/>
    <w:semiHidden/>
    <w:rsid w:val="009B6740"/>
    <w:rPr>
      <w:sz w:val="20"/>
      <w:szCs w:val="20"/>
      <w:lang w:eastAsia="ja-JP"/>
    </w:rPr>
  </w:style>
  <w:style w:type="character" w:customStyle="1" w:styleId="CommentTextChar1">
    <w:name w:val="Comment Text Char1"/>
    <w:uiPriority w:val="99"/>
    <w:semiHidden/>
    <w:rsid w:val="00E76102"/>
    <w:rPr>
      <w:sz w:val="20"/>
      <w:szCs w:val="20"/>
    </w:rPr>
  </w:style>
  <w:style w:type="character" w:styleId="af3">
    <w:name w:val="annotation reference"/>
    <w:uiPriority w:val="99"/>
    <w:semiHidden/>
    <w:rsid w:val="002B7C2D"/>
    <w:rPr>
      <w:rFonts w:cs="Times New Roman"/>
      <w:sz w:val="16"/>
      <w:szCs w:val="16"/>
    </w:rPr>
  </w:style>
  <w:style w:type="paragraph" w:styleId="af4">
    <w:name w:val="annotation subject"/>
    <w:basedOn w:val="af2"/>
    <w:next w:val="af2"/>
    <w:link w:val="af5"/>
    <w:uiPriority w:val="99"/>
    <w:semiHidden/>
    <w:rsid w:val="002B7C2D"/>
    <w:rPr>
      <w:b/>
      <w:bCs/>
    </w:rPr>
  </w:style>
  <w:style w:type="character" w:customStyle="1" w:styleId="af5">
    <w:name w:val="Тема примечания Знак"/>
    <w:link w:val="af4"/>
    <w:uiPriority w:val="99"/>
    <w:semiHidden/>
    <w:rsid w:val="00E76102"/>
    <w:rPr>
      <w:rFonts w:cs="Times New Roman"/>
      <w:b/>
      <w:bCs/>
      <w:sz w:val="20"/>
      <w:szCs w:val="20"/>
      <w:lang w:eastAsia="ja-JP"/>
    </w:rPr>
  </w:style>
  <w:style w:type="paragraph" w:styleId="2">
    <w:name w:val="Body Text Indent 2"/>
    <w:basedOn w:val="a"/>
    <w:link w:val="20"/>
    <w:rsid w:val="007B5AC8"/>
    <w:pPr>
      <w:ind w:left="900"/>
    </w:pPr>
    <w:rPr>
      <w:rFonts w:ascii="Times New Roman" w:hAnsi="Times New Roman"/>
      <w:b/>
      <w:bCs/>
    </w:rPr>
  </w:style>
  <w:style w:type="character" w:customStyle="1" w:styleId="20">
    <w:name w:val="Основной текст с отступом 2 Знак"/>
    <w:basedOn w:val="a0"/>
    <w:link w:val="2"/>
    <w:rsid w:val="007B5AC8"/>
    <w:rPr>
      <w:rFonts w:ascii="Times New Roman" w:hAnsi="Times New Roman"/>
      <w:b/>
      <w:bCs/>
      <w:sz w:val="24"/>
      <w:szCs w:val="24"/>
    </w:rPr>
  </w:style>
  <w:style w:type="character" w:customStyle="1" w:styleId="10">
    <w:name w:val="Заголовок 1 Знак"/>
    <w:basedOn w:val="a0"/>
    <w:link w:val="1"/>
    <w:rsid w:val="005C1129"/>
    <w:rPr>
      <w:rFonts w:ascii="Times New Roman" w:hAnsi="Times New Roman"/>
      <w:b/>
      <w:bCs/>
      <w:sz w:val="24"/>
      <w:szCs w:val="24"/>
    </w:rPr>
  </w:style>
  <w:style w:type="paragraph" w:styleId="af6">
    <w:name w:val="Body Text Indent"/>
    <w:basedOn w:val="a"/>
    <w:link w:val="af7"/>
    <w:rsid w:val="005C1129"/>
    <w:pPr>
      <w:spacing w:after="120"/>
      <w:ind w:left="283"/>
    </w:pPr>
    <w:rPr>
      <w:rFonts w:ascii="Times New Roman" w:hAnsi="Times New Roman"/>
    </w:rPr>
  </w:style>
  <w:style w:type="character" w:customStyle="1" w:styleId="af7">
    <w:name w:val="Основной текст с отступом Знак"/>
    <w:basedOn w:val="a0"/>
    <w:link w:val="af6"/>
    <w:rsid w:val="005C1129"/>
    <w:rPr>
      <w:rFonts w:ascii="Times New Roman" w:hAnsi="Times New Roman"/>
      <w:sz w:val="24"/>
      <w:szCs w:val="24"/>
    </w:rPr>
  </w:style>
  <w:style w:type="character" w:customStyle="1" w:styleId="af8">
    <w:name w:val="Гипертекстовая ссылка"/>
    <w:basedOn w:val="a0"/>
    <w:uiPriority w:val="99"/>
    <w:rsid w:val="00304CB1"/>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CE"/>
    <w:rPr>
      <w:sz w:val="24"/>
      <w:szCs w:val="24"/>
    </w:rPr>
  </w:style>
  <w:style w:type="paragraph" w:styleId="1">
    <w:name w:val="heading 1"/>
    <w:basedOn w:val="a"/>
    <w:next w:val="a"/>
    <w:link w:val="10"/>
    <w:qFormat/>
    <w:locked/>
    <w:rsid w:val="005C1129"/>
    <w:pPr>
      <w:keepNext/>
      <w:ind w:firstLine="900"/>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
    <w:link w:val="a4"/>
    <w:uiPriority w:val="99"/>
    <w:semiHidden/>
    <w:rsid w:val="009B6740"/>
    <w:rPr>
      <w:rFonts w:ascii="Times New Roman" w:hAnsi="Times New Roman"/>
      <w:sz w:val="20"/>
      <w:szCs w:val="20"/>
    </w:rPr>
  </w:style>
  <w:style w:type="character" w:customStyle="1" w:styleId="a4">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link w:val="a3"/>
    <w:uiPriority w:val="99"/>
    <w:semiHidden/>
    <w:locked/>
    <w:rsid w:val="009B6740"/>
    <w:rPr>
      <w:rFonts w:ascii="Times New Roman" w:eastAsia="Times New Roman" w:hAnsi="Times New Roman" w:cs="Times New Roman"/>
      <w:sz w:val="20"/>
      <w:szCs w:val="20"/>
    </w:rPr>
  </w:style>
  <w:style w:type="character" w:styleId="a5">
    <w:name w:val="footnote reference"/>
    <w:uiPriority w:val="99"/>
    <w:semiHidden/>
    <w:rsid w:val="009B6740"/>
    <w:rPr>
      <w:rFonts w:cs="Times New Roman"/>
      <w:vertAlign w:val="superscript"/>
    </w:rPr>
  </w:style>
  <w:style w:type="paragraph" w:styleId="a6">
    <w:name w:val="List Paragraph"/>
    <w:basedOn w:val="a"/>
    <w:uiPriority w:val="99"/>
    <w:qFormat/>
    <w:rsid w:val="009B6740"/>
    <w:pPr>
      <w:ind w:left="720"/>
      <w:contextualSpacing/>
    </w:pPr>
  </w:style>
  <w:style w:type="paragraph" w:customStyle="1" w:styleId="ConsPlusNormal">
    <w:name w:val="ConsPlusNormal"/>
    <w:uiPriority w:val="99"/>
    <w:rsid w:val="009B6740"/>
    <w:pPr>
      <w:widowControl w:val="0"/>
      <w:autoSpaceDE w:val="0"/>
      <w:autoSpaceDN w:val="0"/>
    </w:pPr>
    <w:rPr>
      <w:rFonts w:ascii="Calibri" w:hAnsi="Calibri" w:cs="Calibri"/>
      <w:sz w:val="22"/>
    </w:rPr>
  </w:style>
  <w:style w:type="paragraph" w:customStyle="1" w:styleId="ConsPlusTitle">
    <w:name w:val="ConsPlusTitle"/>
    <w:uiPriority w:val="99"/>
    <w:rsid w:val="009B6740"/>
    <w:pPr>
      <w:widowControl w:val="0"/>
      <w:autoSpaceDE w:val="0"/>
      <w:autoSpaceDN w:val="0"/>
    </w:pPr>
    <w:rPr>
      <w:rFonts w:ascii="Calibri" w:hAnsi="Calibri" w:cs="Calibri"/>
      <w:b/>
      <w:sz w:val="22"/>
    </w:rPr>
  </w:style>
  <w:style w:type="paragraph" w:customStyle="1" w:styleId="ConsPlusDocList">
    <w:name w:val="ConsPlusDocList"/>
    <w:uiPriority w:val="99"/>
    <w:rsid w:val="009B6740"/>
    <w:pPr>
      <w:widowControl w:val="0"/>
      <w:autoSpaceDE w:val="0"/>
      <w:autoSpaceDN w:val="0"/>
    </w:pPr>
    <w:rPr>
      <w:rFonts w:ascii="Courier New" w:hAnsi="Courier New" w:cs="Courier New"/>
    </w:rPr>
  </w:style>
  <w:style w:type="table" w:styleId="a7">
    <w:name w:val="Table Grid"/>
    <w:basedOn w:val="a1"/>
    <w:uiPriority w:val="99"/>
    <w:rsid w:val="009B674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9"/>
    <w:uiPriority w:val="99"/>
    <w:semiHidden/>
    <w:locked/>
    <w:rsid w:val="009B6740"/>
    <w:rPr>
      <w:rFonts w:cs="Times New Roman"/>
    </w:rPr>
  </w:style>
  <w:style w:type="paragraph" w:styleId="a9">
    <w:name w:val="header"/>
    <w:basedOn w:val="a"/>
    <w:link w:val="a8"/>
    <w:uiPriority w:val="99"/>
    <w:semiHidden/>
    <w:rsid w:val="009B6740"/>
    <w:pPr>
      <w:tabs>
        <w:tab w:val="center" w:pos="4677"/>
        <w:tab w:val="right" w:pos="9355"/>
      </w:tabs>
    </w:pPr>
    <w:rPr>
      <w:sz w:val="20"/>
      <w:szCs w:val="20"/>
    </w:rPr>
  </w:style>
  <w:style w:type="character" w:customStyle="1" w:styleId="HeaderChar1">
    <w:name w:val="Header Char1"/>
    <w:uiPriority w:val="99"/>
    <w:semiHidden/>
    <w:rsid w:val="00E76102"/>
    <w:rPr>
      <w:sz w:val="24"/>
      <w:szCs w:val="24"/>
    </w:rPr>
  </w:style>
  <w:style w:type="paragraph" w:styleId="aa">
    <w:name w:val="footer"/>
    <w:basedOn w:val="a"/>
    <w:link w:val="ab"/>
    <w:uiPriority w:val="99"/>
    <w:rsid w:val="009B6740"/>
    <w:pPr>
      <w:tabs>
        <w:tab w:val="center" w:pos="4677"/>
        <w:tab w:val="right" w:pos="9355"/>
      </w:tabs>
    </w:pPr>
    <w:rPr>
      <w:sz w:val="20"/>
      <w:szCs w:val="20"/>
    </w:rPr>
  </w:style>
  <w:style w:type="character" w:customStyle="1" w:styleId="ab">
    <w:name w:val="Нижний колонтитул Знак"/>
    <w:link w:val="aa"/>
    <w:uiPriority w:val="99"/>
    <w:locked/>
    <w:rsid w:val="009B6740"/>
    <w:rPr>
      <w:rFonts w:cs="Times New Roman"/>
    </w:rPr>
  </w:style>
  <w:style w:type="paragraph" w:styleId="ac">
    <w:name w:val="Normal (Web)"/>
    <w:basedOn w:val="a"/>
    <w:uiPriority w:val="99"/>
    <w:rsid w:val="009B6740"/>
    <w:pPr>
      <w:spacing w:before="100" w:beforeAutospacing="1" w:after="100" w:afterAutospacing="1"/>
    </w:pPr>
    <w:rPr>
      <w:rFonts w:ascii="Times" w:hAnsi="Times"/>
      <w:sz w:val="20"/>
      <w:szCs w:val="20"/>
    </w:rPr>
  </w:style>
  <w:style w:type="paragraph" w:styleId="ad">
    <w:name w:val="Balloon Text"/>
    <w:basedOn w:val="a"/>
    <w:link w:val="ae"/>
    <w:uiPriority w:val="99"/>
    <w:semiHidden/>
    <w:rsid w:val="009B6740"/>
    <w:rPr>
      <w:rFonts w:ascii="Lucida Grande CY" w:hAnsi="Lucida Grande CY"/>
      <w:sz w:val="18"/>
      <w:szCs w:val="18"/>
    </w:rPr>
  </w:style>
  <w:style w:type="character" w:customStyle="1" w:styleId="ae">
    <w:name w:val="Текст выноски Знак"/>
    <w:link w:val="ad"/>
    <w:uiPriority w:val="99"/>
    <w:semiHidden/>
    <w:locked/>
    <w:rsid w:val="009B6740"/>
    <w:rPr>
      <w:rFonts w:ascii="Lucida Grande CY" w:hAnsi="Lucida Grande CY" w:cs="Lucida Grande CY"/>
      <w:sz w:val="18"/>
      <w:szCs w:val="18"/>
    </w:rPr>
  </w:style>
  <w:style w:type="paragraph" w:customStyle="1" w:styleId="Default">
    <w:name w:val="Default"/>
    <w:uiPriority w:val="99"/>
    <w:rsid w:val="009B6740"/>
    <w:pPr>
      <w:autoSpaceDE w:val="0"/>
      <w:autoSpaceDN w:val="0"/>
      <w:adjustRightInd w:val="0"/>
    </w:pPr>
    <w:rPr>
      <w:rFonts w:ascii="Arial" w:hAnsi="Arial" w:cs="Arial"/>
      <w:color w:val="000000"/>
      <w:sz w:val="24"/>
      <w:szCs w:val="24"/>
    </w:rPr>
  </w:style>
  <w:style w:type="paragraph" w:customStyle="1" w:styleId="text-comment">
    <w:name w:val="text-comment"/>
    <w:basedOn w:val="a"/>
    <w:uiPriority w:val="99"/>
    <w:rsid w:val="009B6740"/>
    <w:pPr>
      <w:spacing w:before="100" w:beforeAutospacing="1" w:after="100" w:afterAutospacing="1"/>
    </w:pPr>
    <w:rPr>
      <w:rFonts w:ascii="Times New Roman" w:hAnsi="Times New Roman"/>
    </w:rPr>
  </w:style>
  <w:style w:type="paragraph" w:customStyle="1" w:styleId="text-info">
    <w:name w:val="text-info"/>
    <w:basedOn w:val="a"/>
    <w:uiPriority w:val="99"/>
    <w:rsid w:val="009B6740"/>
    <w:pPr>
      <w:spacing w:before="100" w:beforeAutospacing="1" w:after="100" w:afterAutospacing="1"/>
    </w:pPr>
    <w:rPr>
      <w:rFonts w:ascii="Times New Roman" w:hAnsi="Times New Roman"/>
    </w:rPr>
  </w:style>
  <w:style w:type="paragraph" w:customStyle="1" w:styleId="text-tip">
    <w:name w:val="text-tip"/>
    <w:basedOn w:val="a"/>
    <w:uiPriority w:val="99"/>
    <w:rsid w:val="009B6740"/>
    <w:pPr>
      <w:spacing w:before="100" w:beforeAutospacing="1" w:after="100" w:afterAutospacing="1"/>
    </w:pPr>
    <w:rPr>
      <w:rFonts w:ascii="Times New Roman" w:hAnsi="Times New Roman"/>
    </w:rPr>
  </w:style>
  <w:style w:type="character" w:styleId="af">
    <w:name w:val="Strong"/>
    <w:uiPriority w:val="99"/>
    <w:qFormat/>
    <w:rsid w:val="009B6740"/>
    <w:rPr>
      <w:rFonts w:cs="Times New Roman"/>
      <w:b/>
      <w:bCs/>
    </w:rPr>
  </w:style>
  <w:style w:type="character" w:styleId="af0">
    <w:name w:val="Hyperlink"/>
    <w:uiPriority w:val="99"/>
    <w:semiHidden/>
    <w:rsid w:val="009B6740"/>
    <w:rPr>
      <w:rFonts w:cs="Times New Roman"/>
      <w:color w:val="0000FF"/>
      <w:u w:val="single"/>
    </w:rPr>
  </w:style>
  <w:style w:type="character" w:customStyle="1" w:styleId="af1">
    <w:name w:val="Текст примечания Знак"/>
    <w:link w:val="af2"/>
    <w:uiPriority w:val="99"/>
    <w:semiHidden/>
    <w:locked/>
    <w:rsid w:val="009B6740"/>
    <w:rPr>
      <w:rFonts w:cs="Times New Roman"/>
      <w:sz w:val="20"/>
      <w:szCs w:val="20"/>
      <w:lang w:eastAsia="ja-JP"/>
    </w:rPr>
  </w:style>
  <w:style w:type="paragraph" w:styleId="af2">
    <w:name w:val="annotation text"/>
    <w:basedOn w:val="a"/>
    <w:link w:val="af1"/>
    <w:uiPriority w:val="99"/>
    <w:semiHidden/>
    <w:rsid w:val="009B6740"/>
    <w:rPr>
      <w:sz w:val="20"/>
      <w:szCs w:val="20"/>
      <w:lang w:eastAsia="ja-JP"/>
    </w:rPr>
  </w:style>
  <w:style w:type="character" w:customStyle="1" w:styleId="CommentTextChar1">
    <w:name w:val="Comment Text Char1"/>
    <w:uiPriority w:val="99"/>
    <w:semiHidden/>
    <w:rsid w:val="00E76102"/>
    <w:rPr>
      <w:sz w:val="20"/>
      <w:szCs w:val="20"/>
    </w:rPr>
  </w:style>
  <w:style w:type="character" w:styleId="af3">
    <w:name w:val="annotation reference"/>
    <w:uiPriority w:val="99"/>
    <w:semiHidden/>
    <w:rsid w:val="002B7C2D"/>
    <w:rPr>
      <w:rFonts w:cs="Times New Roman"/>
      <w:sz w:val="16"/>
      <w:szCs w:val="16"/>
    </w:rPr>
  </w:style>
  <w:style w:type="paragraph" w:styleId="af4">
    <w:name w:val="annotation subject"/>
    <w:basedOn w:val="af2"/>
    <w:next w:val="af2"/>
    <w:link w:val="af5"/>
    <w:uiPriority w:val="99"/>
    <w:semiHidden/>
    <w:rsid w:val="002B7C2D"/>
    <w:rPr>
      <w:b/>
      <w:bCs/>
    </w:rPr>
  </w:style>
  <w:style w:type="character" w:customStyle="1" w:styleId="af5">
    <w:name w:val="Тема примечания Знак"/>
    <w:link w:val="af4"/>
    <w:uiPriority w:val="99"/>
    <w:semiHidden/>
    <w:rsid w:val="00E76102"/>
    <w:rPr>
      <w:rFonts w:cs="Times New Roman"/>
      <w:b/>
      <w:bCs/>
      <w:sz w:val="20"/>
      <w:szCs w:val="20"/>
      <w:lang w:eastAsia="ja-JP"/>
    </w:rPr>
  </w:style>
  <w:style w:type="paragraph" w:styleId="2">
    <w:name w:val="Body Text Indent 2"/>
    <w:basedOn w:val="a"/>
    <w:link w:val="20"/>
    <w:rsid w:val="007B5AC8"/>
    <w:pPr>
      <w:ind w:left="900"/>
    </w:pPr>
    <w:rPr>
      <w:rFonts w:ascii="Times New Roman" w:hAnsi="Times New Roman"/>
      <w:b/>
      <w:bCs/>
    </w:rPr>
  </w:style>
  <w:style w:type="character" w:customStyle="1" w:styleId="20">
    <w:name w:val="Основной текст с отступом 2 Знак"/>
    <w:basedOn w:val="a0"/>
    <w:link w:val="2"/>
    <w:rsid w:val="007B5AC8"/>
    <w:rPr>
      <w:rFonts w:ascii="Times New Roman" w:hAnsi="Times New Roman"/>
      <w:b/>
      <w:bCs/>
      <w:sz w:val="24"/>
      <w:szCs w:val="24"/>
    </w:rPr>
  </w:style>
  <w:style w:type="character" w:customStyle="1" w:styleId="10">
    <w:name w:val="Заголовок 1 Знак"/>
    <w:basedOn w:val="a0"/>
    <w:link w:val="1"/>
    <w:rsid w:val="005C1129"/>
    <w:rPr>
      <w:rFonts w:ascii="Times New Roman" w:hAnsi="Times New Roman"/>
      <w:b/>
      <w:bCs/>
      <w:sz w:val="24"/>
      <w:szCs w:val="24"/>
    </w:rPr>
  </w:style>
  <w:style w:type="paragraph" w:styleId="af6">
    <w:name w:val="Body Text Indent"/>
    <w:basedOn w:val="a"/>
    <w:link w:val="af7"/>
    <w:rsid w:val="005C1129"/>
    <w:pPr>
      <w:spacing w:after="120"/>
      <w:ind w:left="283"/>
    </w:pPr>
    <w:rPr>
      <w:rFonts w:ascii="Times New Roman" w:hAnsi="Times New Roman"/>
    </w:rPr>
  </w:style>
  <w:style w:type="character" w:customStyle="1" w:styleId="af7">
    <w:name w:val="Основной текст с отступом Знак"/>
    <w:basedOn w:val="a0"/>
    <w:link w:val="af6"/>
    <w:rsid w:val="005C1129"/>
    <w:rPr>
      <w:rFonts w:ascii="Times New Roman" w:hAnsi="Times New Roman"/>
      <w:sz w:val="24"/>
      <w:szCs w:val="24"/>
    </w:rPr>
  </w:style>
  <w:style w:type="character" w:customStyle="1" w:styleId="af8">
    <w:name w:val="Гипертекстовая ссылка"/>
    <w:basedOn w:val="a0"/>
    <w:uiPriority w:val="99"/>
    <w:rsid w:val="00304CB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447">
      <w:bodyDiv w:val="1"/>
      <w:marLeft w:val="0"/>
      <w:marRight w:val="0"/>
      <w:marTop w:val="0"/>
      <w:marBottom w:val="0"/>
      <w:divBdr>
        <w:top w:val="none" w:sz="0" w:space="0" w:color="auto"/>
        <w:left w:val="none" w:sz="0" w:space="0" w:color="auto"/>
        <w:bottom w:val="none" w:sz="0" w:space="0" w:color="auto"/>
        <w:right w:val="none" w:sz="0" w:space="0" w:color="auto"/>
      </w:divBdr>
    </w:div>
    <w:div w:id="407388208">
      <w:bodyDiv w:val="1"/>
      <w:marLeft w:val="0"/>
      <w:marRight w:val="0"/>
      <w:marTop w:val="0"/>
      <w:marBottom w:val="0"/>
      <w:divBdr>
        <w:top w:val="none" w:sz="0" w:space="0" w:color="auto"/>
        <w:left w:val="none" w:sz="0" w:space="0" w:color="auto"/>
        <w:bottom w:val="none" w:sz="0" w:space="0" w:color="auto"/>
        <w:right w:val="none" w:sz="0" w:space="0" w:color="auto"/>
      </w:divBdr>
    </w:div>
    <w:div w:id="615332075">
      <w:bodyDiv w:val="1"/>
      <w:marLeft w:val="0"/>
      <w:marRight w:val="0"/>
      <w:marTop w:val="0"/>
      <w:marBottom w:val="0"/>
      <w:divBdr>
        <w:top w:val="none" w:sz="0" w:space="0" w:color="auto"/>
        <w:left w:val="none" w:sz="0" w:space="0" w:color="auto"/>
        <w:bottom w:val="none" w:sz="0" w:space="0" w:color="auto"/>
        <w:right w:val="none" w:sz="0" w:space="0" w:color="auto"/>
      </w:divBdr>
    </w:div>
    <w:div w:id="1139687350">
      <w:bodyDiv w:val="1"/>
      <w:marLeft w:val="0"/>
      <w:marRight w:val="0"/>
      <w:marTop w:val="0"/>
      <w:marBottom w:val="0"/>
      <w:divBdr>
        <w:top w:val="none" w:sz="0" w:space="0" w:color="auto"/>
        <w:left w:val="none" w:sz="0" w:space="0" w:color="auto"/>
        <w:bottom w:val="none" w:sz="0" w:space="0" w:color="auto"/>
        <w:right w:val="none" w:sz="0" w:space="0" w:color="auto"/>
      </w:divBdr>
    </w:div>
    <w:div w:id="1741555403">
      <w:marLeft w:val="0"/>
      <w:marRight w:val="0"/>
      <w:marTop w:val="0"/>
      <w:marBottom w:val="0"/>
      <w:divBdr>
        <w:top w:val="none" w:sz="0" w:space="0" w:color="auto"/>
        <w:left w:val="none" w:sz="0" w:space="0" w:color="auto"/>
        <w:bottom w:val="none" w:sz="0" w:space="0" w:color="auto"/>
        <w:right w:val="none" w:sz="0" w:space="0" w:color="auto"/>
      </w:divBdr>
    </w:div>
    <w:div w:id="1741555404">
      <w:marLeft w:val="0"/>
      <w:marRight w:val="0"/>
      <w:marTop w:val="0"/>
      <w:marBottom w:val="0"/>
      <w:divBdr>
        <w:top w:val="none" w:sz="0" w:space="0" w:color="auto"/>
        <w:left w:val="none" w:sz="0" w:space="0" w:color="auto"/>
        <w:bottom w:val="none" w:sz="0" w:space="0" w:color="auto"/>
        <w:right w:val="none" w:sz="0" w:space="0" w:color="auto"/>
      </w:divBdr>
    </w:div>
    <w:div w:id="1741555405">
      <w:marLeft w:val="0"/>
      <w:marRight w:val="0"/>
      <w:marTop w:val="0"/>
      <w:marBottom w:val="0"/>
      <w:divBdr>
        <w:top w:val="none" w:sz="0" w:space="0" w:color="auto"/>
        <w:left w:val="none" w:sz="0" w:space="0" w:color="auto"/>
        <w:bottom w:val="none" w:sz="0" w:space="0" w:color="auto"/>
        <w:right w:val="none" w:sz="0" w:space="0" w:color="auto"/>
      </w:divBdr>
    </w:div>
    <w:div w:id="1741555406">
      <w:marLeft w:val="0"/>
      <w:marRight w:val="0"/>
      <w:marTop w:val="0"/>
      <w:marBottom w:val="0"/>
      <w:divBdr>
        <w:top w:val="none" w:sz="0" w:space="0" w:color="auto"/>
        <w:left w:val="none" w:sz="0" w:space="0" w:color="auto"/>
        <w:bottom w:val="none" w:sz="0" w:space="0" w:color="auto"/>
        <w:right w:val="none" w:sz="0" w:space="0" w:color="auto"/>
      </w:divBdr>
    </w:div>
    <w:div w:id="1741555407">
      <w:marLeft w:val="0"/>
      <w:marRight w:val="0"/>
      <w:marTop w:val="0"/>
      <w:marBottom w:val="0"/>
      <w:divBdr>
        <w:top w:val="none" w:sz="0" w:space="0" w:color="auto"/>
        <w:left w:val="none" w:sz="0" w:space="0" w:color="auto"/>
        <w:bottom w:val="none" w:sz="0" w:space="0" w:color="auto"/>
        <w:right w:val="none" w:sz="0" w:space="0" w:color="auto"/>
      </w:divBdr>
    </w:div>
    <w:div w:id="1741555408">
      <w:marLeft w:val="0"/>
      <w:marRight w:val="0"/>
      <w:marTop w:val="0"/>
      <w:marBottom w:val="0"/>
      <w:divBdr>
        <w:top w:val="none" w:sz="0" w:space="0" w:color="auto"/>
        <w:left w:val="none" w:sz="0" w:space="0" w:color="auto"/>
        <w:bottom w:val="none" w:sz="0" w:space="0" w:color="auto"/>
        <w:right w:val="none" w:sz="0" w:space="0" w:color="auto"/>
      </w:divBdr>
    </w:div>
    <w:div w:id="1741555409">
      <w:marLeft w:val="0"/>
      <w:marRight w:val="0"/>
      <w:marTop w:val="0"/>
      <w:marBottom w:val="0"/>
      <w:divBdr>
        <w:top w:val="none" w:sz="0" w:space="0" w:color="auto"/>
        <w:left w:val="none" w:sz="0" w:space="0" w:color="auto"/>
        <w:bottom w:val="none" w:sz="0" w:space="0" w:color="auto"/>
        <w:right w:val="none" w:sz="0" w:space="0" w:color="auto"/>
      </w:divBdr>
    </w:div>
    <w:div w:id="1741555410">
      <w:marLeft w:val="0"/>
      <w:marRight w:val="0"/>
      <w:marTop w:val="0"/>
      <w:marBottom w:val="0"/>
      <w:divBdr>
        <w:top w:val="none" w:sz="0" w:space="0" w:color="auto"/>
        <w:left w:val="none" w:sz="0" w:space="0" w:color="auto"/>
        <w:bottom w:val="none" w:sz="0" w:space="0" w:color="auto"/>
        <w:right w:val="none" w:sz="0" w:space="0" w:color="auto"/>
      </w:divBdr>
    </w:div>
    <w:div w:id="1741555411">
      <w:marLeft w:val="0"/>
      <w:marRight w:val="0"/>
      <w:marTop w:val="0"/>
      <w:marBottom w:val="0"/>
      <w:divBdr>
        <w:top w:val="none" w:sz="0" w:space="0" w:color="auto"/>
        <w:left w:val="none" w:sz="0" w:space="0" w:color="auto"/>
        <w:bottom w:val="none" w:sz="0" w:space="0" w:color="auto"/>
        <w:right w:val="none" w:sz="0" w:space="0" w:color="auto"/>
      </w:divBdr>
    </w:div>
    <w:div w:id="1741555412">
      <w:marLeft w:val="0"/>
      <w:marRight w:val="0"/>
      <w:marTop w:val="0"/>
      <w:marBottom w:val="0"/>
      <w:divBdr>
        <w:top w:val="none" w:sz="0" w:space="0" w:color="auto"/>
        <w:left w:val="none" w:sz="0" w:space="0" w:color="auto"/>
        <w:bottom w:val="none" w:sz="0" w:space="0" w:color="auto"/>
        <w:right w:val="none" w:sz="0" w:space="0" w:color="auto"/>
      </w:divBdr>
    </w:div>
    <w:div w:id="1741555413">
      <w:marLeft w:val="0"/>
      <w:marRight w:val="0"/>
      <w:marTop w:val="0"/>
      <w:marBottom w:val="0"/>
      <w:divBdr>
        <w:top w:val="none" w:sz="0" w:space="0" w:color="auto"/>
        <w:left w:val="none" w:sz="0" w:space="0" w:color="auto"/>
        <w:bottom w:val="none" w:sz="0" w:space="0" w:color="auto"/>
        <w:right w:val="none" w:sz="0" w:space="0" w:color="auto"/>
      </w:divBdr>
    </w:div>
    <w:div w:id="1741555414">
      <w:marLeft w:val="0"/>
      <w:marRight w:val="0"/>
      <w:marTop w:val="0"/>
      <w:marBottom w:val="0"/>
      <w:divBdr>
        <w:top w:val="none" w:sz="0" w:space="0" w:color="auto"/>
        <w:left w:val="none" w:sz="0" w:space="0" w:color="auto"/>
        <w:bottom w:val="none" w:sz="0" w:space="0" w:color="auto"/>
        <w:right w:val="none" w:sz="0" w:space="0" w:color="auto"/>
      </w:divBdr>
    </w:div>
    <w:div w:id="1741555415">
      <w:marLeft w:val="0"/>
      <w:marRight w:val="0"/>
      <w:marTop w:val="0"/>
      <w:marBottom w:val="0"/>
      <w:divBdr>
        <w:top w:val="none" w:sz="0" w:space="0" w:color="auto"/>
        <w:left w:val="none" w:sz="0" w:space="0" w:color="auto"/>
        <w:bottom w:val="none" w:sz="0" w:space="0" w:color="auto"/>
        <w:right w:val="none" w:sz="0" w:space="0" w:color="auto"/>
      </w:divBdr>
    </w:div>
    <w:div w:id="1741555416">
      <w:marLeft w:val="0"/>
      <w:marRight w:val="0"/>
      <w:marTop w:val="0"/>
      <w:marBottom w:val="0"/>
      <w:divBdr>
        <w:top w:val="none" w:sz="0" w:space="0" w:color="auto"/>
        <w:left w:val="none" w:sz="0" w:space="0" w:color="auto"/>
        <w:bottom w:val="none" w:sz="0" w:space="0" w:color="auto"/>
        <w:right w:val="none" w:sz="0" w:space="0" w:color="auto"/>
      </w:divBdr>
    </w:div>
    <w:div w:id="1741555417">
      <w:marLeft w:val="0"/>
      <w:marRight w:val="0"/>
      <w:marTop w:val="0"/>
      <w:marBottom w:val="0"/>
      <w:divBdr>
        <w:top w:val="none" w:sz="0" w:space="0" w:color="auto"/>
        <w:left w:val="none" w:sz="0" w:space="0" w:color="auto"/>
        <w:bottom w:val="none" w:sz="0" w:space="0" w:color="auto"/>
        <w:right w:val="none" w:sz="0" w:space="0" w:color="auto"/>
      </w:divBdr>
    </w:div>
    <w:div w:id="1741555418">
      <w:marLeft w:val="0"/>
      <w:marRight w:val="0"/>
      <w:marTop w:val="0"/>
      <w:marBottom w:val="0"/>
      <w:divBdr>
        <w:top w:val="none" w:sz="0" w:space="0" w:color="auto"/>
        <w:left w:val="none" w:sz="0" w:space="0" w:color="auto"/>
        <w:bottom w:val="none" w:sz="0" w:space="0" w:color="auto"/>
        <w:right w:val="none" w:sz="0" w:space="0" w:color="auto"/>
      </w:divBdr>
    </w:div>
    <w:div w:id="1741555419">
      <w:marLeft w:val="0"/>
      <w:marRight w:val="0"/>
      <w:marTop w:val="0"/>
      <w:marBottom w:val="0"/>
      <w:divBdr>
        <w:top w:val="none" w:sz="0" w:space="0" w:color="auto"/>
        <w:left w:val="none" w:sz="0" w:space="0" w:color="auto"/>
        <w:bottom w:val="none" w:sz="0" w:space="0" w:color="auto"/>
        <w:right w:val="none" w:sz="0" w:space="0" w:color="auto"/>
      </w:divBdr>
    </w:div>
    <w:div w:id="1741555420">
      <w:marLeft w:val="0"/>
      <w:marRight w:val="0"/>
      <w:marTop w:val="0"/>
      <w:marBottom w:val="0"/>
      <w:divBdr>
        <w:top w:val="none" w:sz="0" w:space="0" w:color="auto"/>
        <w:left w:val="none" w:sz="0" w:space="0" w:color="auto"/>
        <w:bottom w:val="none" w:sz="0" w:space="0" w:color="auto"/>
        <w:right w:val="none" w:sz="0" w:space="0" w:color="auto"/>
      </w:divBdr>
    </w:div>
    <w:div w:id="1741555421">
      <w:marLeft w:val="0"/>
      <w:marRight w:val="0"/>
      <w:marTop w:val="0"/>
      <w:marBottom w:val="0"/>
      <w:divBdr>
        <w:top w:val="none" w:sz="0" w:space="0" w:color="auto"/>
        <w:left w:val="none" w:sz="0" w:space="0" w:color="auto"/>
        <w:bottom w:val="none" w:sz="0" w:space="0" w:color="auto"/>
        <w:right w:val="none" w:sz="0" w:space="0" w:color="auto"/>
      </w:divBdr>
    </w:div>
    <w:div w:id="1741555422">
      <w:marLeft w:val="0"/>
      <w:marRight w:val="0"/>
      <w:marTop w:val="0"/>
      <w:marBottom w:val="0"/>
      <w:divBdr>
        <w:top w:val="none" w:sz="0" w:space="0" w:color="auto"/>
        <w:left w:val="none" w:sz="0" w:space="0" w:color="auto"/>
        <w:bottom w:val="none" w:sz="0" w:space="0" w:color="auto"/>
        <w:right w:val="none" w:sz="0" w:space="0" w:color="auto"/>
      </w:divBdr>
    </w:div>
    <w:div w:id="1741555423">
      <w:marLeft w:val="0"/>
      <w:marRight w:val="0"/>
      <w:marTop w:val="0"/>
      <w:marBottom w:val="0"/>
      <w:divBdr>
        <w:top w:val="none" w:sz="0" w:space="0" w:color="auto"/>
        <w:left w:val="none" w:sz="0" w:space="0" w:color="auto"/>
        <w:bottom w:val="none" w:sz="0" w:space="0" w:color="auto"/>
        <w:right w:val="none" w:sz="0" w:space="0" w:color="auto"/>
      </w:divBdr>
    </w:div>
    <w:div w:id="1741555424">
      <w:marLeft w:val="0"/>
      <w:marRight w:val="0"/>
      <w:marTop w:val="0"/>
      <w:marBottom w:val="0"/>
      <w:divBdr>
        <w:top w:val="none" w:sz="0" w:space="0" w:color="auto"/>
        <w:left w:val="none" w:sz="0" w:space="0" w:color="auto"/>
        <w:bottom w:val="none" w:sz="0" w:space="0" w:color="auto"/>
        <w:right w:val="none" w:sz="0" w:space="0" w:color="auto"/>
      </w:divBdr>
    </w:div>
    <w:div w:id="1741555425">
      <w:marLeft w:val="0"/>
      <w:marRight w:val="0"/>
      <w:marTop w:val="0"/>
      <w:marBottom w:val="0"/>
      <w:divBdr>
        <w:top w:val="none" w:sz="0" w:space="0" w:color="auto"/>
        <w:left w:val="none" w:sz="0" w:space="0" w:color="auto"/>
        <w:bottom w:val="none" w:sz="0" w:space="0" w:color="auto"/>
        <w:right w:val="none" w:sz="0" w:space="0" w:color="auto"/>
      </w:divBdr>
    </w:div>
    <w:div w:id="1741555426">
      <w:marLeft w:val="0"/>
      <w:marRight w:val="0"/>
      <w:marTop w:val="0"/>
      <w:marBottom w:val="0"/>
      <w:divBdr>
        <w:top w:val="none" w:sz="0" w:space="0" w:color="auto"/>
        <w:left w:val="none" w:sz="0" w:space="0" w:color="auto"/>
        <w:bottom w:val="none" w:sz="0" w:space="0" w:color="auto"/>
        <w:right w:val="none" w:sz="0" w:space="0" w:color="auto"/>
      </w:divBdr>
    </w:div>
    <w:div w:id="1741555427">
      <w:marLeft w:val="0"/>
      <w:marRight w:val="0"/>
      <w:marTop w:val="0"/>
      <w:marBottom w:val="0"/>
      <w:divBdr>
        <w:top w:val="none" w:sz="0" w:space="0" w:color="auto"/>
        <w:left w:val="none" w:sz="0" w:space="0" w:color="auto"/>
        <w:bottom w:val="none" w:sz="0" w:space="0" w:color="auto"/>
        <w:right w:val="none" w:sz="0" w:space="0" w:color="auto"/>
      </w:divBdr>
    </w:div>
    <w:div w:id="19311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garant.ru/document?id=12025268&amp;su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E16F-D21B-44E0-8E30-E0113BDE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4158</Words>
  <Characters>29222</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Михайлов Павел Борисович</cp:lastModifiedBy>
  <cp:revision>14</cp:revision>
  <cp:lastPrinted>2018-12-11T12:18:00Z</cp:lastPrinted>
  <dcterms:created xsi:type="dcterms:W3CDTF">2018-12-13T10:00:00Z</dcterms:created>
  <dcterms:modified xsi:type="dcterms:W3CDTF">2018-12-13T10:49:00Z</dcterms:modified>
</cp:coreProperties>
</file>